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D1B57A" w14:textId="77777777" w:rsidR="005D1AD8" w:rsidRPr="005D1AD8" w:rsidRDefault="00FD5FB2" w:rsidP="00FD5FB2">
      <w:pPr>
        <w:pStyle w:val="Title"/>
        <w:jc w:val="center"/>
        <w:rPr>
          <w:rFonts w:ascii="Times New Roman" w:eastAsia="Times New Roman" w:hAnsi="Times New Roman" w:cs="Times New Roman"/>
          <w:lang w:bidi="ar-SA"/>
        </w:rPr>
      </w:pPr>
      <w:r w:rsidRPr="00A05EEA">
        <w:rPr>
          <w:rFonts w:ascii="Times New Roman" w:eastAsia="Times New Roman" w:hAnsi="Times New Roman" w:cs="Times New Roman"/>
          <w:lang w:bidi="ar-SA"/>
        </w:rPr>
        <w:t>Project</w:t>
      </w:r>
      <w:r>
        <w:rPr>
          <w:rFonts w:ascii="Times New Roman" w:eastAsia="Times New Roman" w:hAnsi="Times New Roman" w:cs="Times New Roman"/>
          <w:lang w:bidi="ar-SA"/>
        </w:rPr>
        <w:t xml:space="preserve"> pla</w:t>
      </w:r>
      <w:r w:rsidRPr="00A05EEA">
        <w:rPr>
          <w:rFonts w:ascii="Times New Roman" w:eastAsia="Times New Roman" w:hAnsi="Times New Roman" w:cs="Times New Roman"/>
          <w:lang w:bidi="ar-SA"/>
        </w:rPr>
        <w:t>nning</w:t>
      </w:r>
      <w:r>
        <w:rPr>
          <w:rFonts w:ascii="Times New Roman" w:eastAsia="Times New Roman" w:hAnsi="Times New Roman" w:cs="Times New Roman"/>
          <w:lang w:bidi="ar-SA"/>
        </w:rPr>
        <w:t xml:space="preserve"> of </w:t>
      </w:r>
      <w:r>
        <w:t>A</w:t>
      </w:r>
      <w:r w:rsidR="00A05EEA" w:rsidRPr="00A05EEA">
        <w:t>utomobile cabin-air ventilation device</w:t>
      </w:r>
      <w:r w:rsidR="00A05EEA" w:rsidRPr="00A05EEA">
        <w:rPr>
          <w:rFonts w:ascii="Times New Roman" w:eastAsia="Times New Roman" w:hAnsi="Times New Roman" w:cs="Times New Roman"/>
          <w:lang w:bidi="ar-SA"/>
        </w:rPr>
        <w:t xml:space="preserve"> (</w:t>
      </w:r>
      <w:proofErr w:type="spellStart"/>
      <w:r w:rsidR="005D1AD8" w:rsidRPr="005D1AD8">
        <w:rPr>
          <w:rFonts w:ascii="Times New Roman" w:eastAsia="Times New Roman" w:hAnsi="Times New Roman" w:cs="Times New Roman"/>
          <w:lang w:bidi="ar-SA"/>
        </w:rPr>
        <w:t>AutoVent</w:t>
      </w:r>
      <w:proofErr w:type="spellEnd"/>
      <w:r w:rsidR="00A05EEA" w:rsidRPr="00A05EEA">
        <w:rPr>
          <w:rFonts w:ascii="Times New Roman" w:eastAsia="Times New Roman" w:hAnsi="Times New Roman" w:cs="Times New Roman"/>
          <w:lang w:bidi="ar-SA"/>
        </w:rPr>
        <w:t>)</w:t>
      </w:r>
      <w:r>
        <w:rPr>
          <w:rFonts w:ascii="Times New Roman" w:eastAsia="Times New Roman" w:hAnsi="Times New Roman" w:cs="Times New Roman"/>
          <w:lang w:bidi="ar-SA"/>
        </w:rPr>
        <w:t xml:space="preserve"> </w:t>
      </w:r>
    </w:p>
    <w:p w14:paraId="082BB5E8" w14:textId="77777777" w:rsidR="00A05EEA" w:rsidRDefault="00A05EEA" w:rsidP="005D1AD8">
      <w:pPr>
        <w:spacing w:before="100" w:beforeAutospacing="1" w:after="100" w:afterAutospacing="1" w:line="240" w:lineRule="auto"/>
        <w:rPr>
          <w:rFonts w:ascii="Times New Roman" w:eastAsia="Times New Roman" w:hAnsi="Times New Roman" w:cs="Times New Roman"/>
          <w:b/>
          <w:bCs/>
          <w:sz w:val="24"/>
          <w:szCs w:val="24"/>
          <w:lang w:bidi="ar-SA"/>
        </w:rPr>
      </w:pPr>
    </w:p>
    <w:p w14:paraId="0FEE3BAF" w14:textId="77777777" w:rsidR="00A05EEA" w:rsidRDefault="00A05EEA" w:rsidP="00A05EEA">
      <w:pPr>
        <w:spacing w:before="100" w:beforeAutospacing="1" w:after="100" w:afterAutospacing="1" w:line="240" w:lineRule="auto"/>
        <w:jc w:val="center"/>
        <w:rPr>
          <w:rFonts w:ascii="Times New Roman" w:eastAsia="Times New Roman" w:hAnsi="Times New Roman" w:cs="Times New Roman"/>
          <w:b/>
          <w:bCs/>
          <w:sz w:val="36"/>
          <w:szCs w:val="36"/>
          <w:lang w:bidi="ar-SA"/>
        </w:rPr>
      </w:pPr>
      <w:r w:rsidRPr="005D1AD8">
        <w:rPr>
          <w:rFonts w:ascii="Calibri" w:eastAsia="Calibri" w:hAnsi="Calibri" w:cs="Arial"/>
          <w:noProof/>
          <w:szCs w:val="22"/>
          <w:lang w:bidi="ar-SA"/>
        </w:rPr>
        <w:drawing>
          <wp:inline distT="0" distB="0" distL="0" distR="0" wp14:anchorId="59D68C98" wp14:editId="16DC9C3C">
            <wp:extent cx="2633472" cy="2754611"/>
            <wp:effectExtent l="0" t="0" r="0" b="8255"/>
            <wp:docPr id="11" name="Picture 12" descr="A picture containing projec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 picture containing projector&#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33641" cy="2754788"/>
                    </a:xfrm>
                    <a:prstGeom prst="rect">
                      <a:avLst/>
                    </a:prstGeom>
                    <a:noFill/>
                    <a:ln>
                      <a:noFill/>
                    </a:ln>
                  </pic:spPr>
                </pic:pic>
              </a:graphicData>
            </a:graphic>
          </wp:inline>
        </w:drawing>
      </w:r>
    </w:p>
    <w:p w14:paraId="4174629B" w14:textId="77777777" w:rsidR="00A05EEA" w:rsidRDefault="00A05EEA" w:rsidP="00A05EEA">
      <w:pPr>
        <w:spacing w:before="100" w:beforeAutospacing="1" w:after="100" w:afterAutospacing="1" w:line="240" w:lineRule="auto"/>
        <w:ind w:left="5529"/>
        <w:rPr>
          <w:rFonts w:ascii="Times New Roman" w:eastAsia="Times New Roman" w:hAnsi="Times New Roman" w:cs="Times New Roman"/>
          <w:b/>
          <w:bCs/>
          <w:sz w:val="36"/>
          <w:szCs w:val="36"/>
          <w:lang w:bidi="ar-SA"/>
        </w:rPr>
      </w:pPr>
    </w:p>
    <w:p w14:paraId="28F7B515" w14:textId="77777777" w:rsidR="00A05EEA" w:rsidRPr="005D1AD8" w:rsidRDefault="00A05EEA" w:rsidP="00256E5E">
      <w:pPr>
        <w:spacing w:before="100" w:beforeAutospacing="1" w:after="100" w:afterAutospacing="1" w:line="240" w:lineRule="auto"/>
        <w:jc w:val="center"/>
        <w:rPr>
          <w:rFonts w:ascii="Times New Roman" w:eastAsia="Times New Roman" w:hAnsi="Times New Roman" w:cs="Times New Roman"/>
          <w:b/>
          <w:bCs/>
          <w:sz w:val="36"/>
          <w:szCs w:val="36"/>
          <w:lang w:bidi="ar-SA"/>
        </w:rPr>
      </w:pPr>
      <w:r w:rsidRPr="005D1AD8">
        <w:rPr>
          <w:rFonts w:ascii="Times New Roman" w:eastAsia="Times New Roman" w:hAnsi="Times New Roman" w:cs="Times New Roman"/>
          <w:b/>
          <w:bCs/>
          <w:color w:val="0070C0"/>
          <w:sz w:val="36"/>
          <w:szCs w:val="36"/>
          <w:lang w:bidi="ar-SA"/>
        </w:rPr>
        <w:t>Senior Design Group 2</w:t>
      </w:r>
    </w:p>
    <w:p w14:paraId="41EA9D7A" w14:textId="77777777" w:rsidR="00A05EEA" w:rsidRDefault="00A05EEA" w:rsidP="00256E5E">
      <w:pPr>
        <w:spacing w:before="100" w:beforeAutospacing="1" w:after="100" w:afterAutospacing="1" w:line="240" w:lineRule="auto"/>
        <w:jc w:val="center"/>
        <w:rPr>
          <w:rFonts w:ascii="Times New Roman" w:eastAsia="Times New Roman" w:hAnsi="Times New Roman" w:cs="Times New Roman"/>
          <w:b/>
          <w:bCs/>
          <w:sz w:val="24"/>
          <w:szCs w:val="24"/>
          <w:lang w:bidi="ar-SA"/>
        </w:rPr>
      </w:pPr>
    </w:p>
    <w:p w14:paraId="60A829A9" w14:textId="6D825F2D" w:rsidR="000A4EBF" w:rsidRPr="00C149D7" w:rsidRDefault="000A4EBF" w:rsidP="000A4EBF">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Johnny Hughes: Team Lead, Design                                       </w:t>
      </w:r>
      <w:proofErr w:type="spellStart"/>
      <w:r>
        <w:rPr>
          <w:rFonts w:ascii="Times New Roman" w:eastAsia="Times New Roman" w:hAnsi="Times New Roman" w:cs="Times New Roman"/>
          <w:sz w:val="24"/>
          <w:szCs w:val="24"/>
        </w:rPr>
        <w:t>johnny_hughes</w:t>
      </w:r>
      <w:proofErr w:type="spellEnd"/>
    </w:p>
    <w:p w14:paraId="2E531827" w14:textId="798B8F6A" w:rsidR="000A4EBF" w:rsidRPr="0020108F" w:rsidRDefault="000A4EBF" w:rsidP="000A4EBF">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Hassen Awad: CA, Testing, QRS, Research                              </w:t>
      </w:r>
      <w:proofErr w:type="spellStart"/>
      <w:r w:rsidRPr="0020108F">
        <w:rPr>
          <w:rFonts w:ascii="Times New Roman" w:eastAsia="Times New Roman" w:hAnsi="Times New Roman" w:cs="Times New Roman"/>
          <w:sz w:val="24"/>
          <w:szCs w:val="24"/>
        </w:rPr>
        <w:t>hassen_awad</w:t>
      </w:r>
      <w:proofErr w:type="spellEnd"/>
      <w:r>
        <w:rPr>
          <w:rFonts w:ascii="Times New Roman" w:eastAsia="Times New Roman" w:hAnsi="Times New Roman" w:cs="Times New Roman"/>
          <w:b/>
          <w:bCs/>
          <w:sz w:val="24"/>
          <w:szCs w:val="24"/>
        </w:rPr>
        <w:t xml:space="preserve">                                             </w:t>
      </w:r>
    </w:p>
    <w:p w14:paraId="44D26F41" w14:textId="5D3E49B5" w:rsidR="000A4EBF" w:rsidRDefault="000A4EBF" w:rsidP="000A4EBF">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Chris Purvis: CA, QRS, Research                             </w:t>
      </w:r>
      <w:proofErr w:type="spellStart"/>
      <w:r w:rsidRPr="00E4497A">
        <w:rPr>
          <w:rFonts w:ascii="Times New Roman" w:eastAsia="Times New Roman" w:hAnsi="Times New Roman" w:cs="Times New Roman"/>
          <w:sz w:val="24"/>
          <w:szCs w:val="24"/>
        </w:rPr>
        <w:t>christopher_purv</w:t>
      </w:r>
      <w:proofErr w:type="spellEnd"/>
    </w:p>
    <w:p w14:paraId="5802D758" w14:textId="77777777" w:rsidR="005D1AD8" w:rsidRPr="005D1AD8" w:rsidRDefault="005D1AD8" w:rsidP="00256E5E">
      <w:pPr>
        <w:spacing w:before="100" w:beforeAutospacing="1" w:after="100" w:afterAutospacing="1" w:line="240" w:lineRule="auto"/>
        <w:jc w:val="center"/>
        <w:rPr>
          <w:rFonts w:ascii="Times New Roman" w:eastAsia="Times New Roman" w:hAnsi="Times New Roman" w:cs="Times New Roman"/>
          <w:sz w:val="24"/>
          <w:szCs w:val="24"/>
          <w:lang w:bidi="ar-SA"/>
        </w:rPr>
      </w:pPr>
    </w:p>
    <w:p w14:paraId="000C36CB" w14:textId="27F29AAC" w:rsidR="000A4EBF" w:rsidRPr="00E4497A" w:rsidRDefault="000A4EBF" w:rsidP="000A4EBF">
      <w:pPr>
        <w:spacing w:before="100" w:beforeAutospacing="1" w:after="100" w:afterAutospacing="1" w:line="240" w:lineRule="auto"/>
        <w:rPr>
          <w:rFonts w:ascii="Times New Roman" w:eastAsia="Times New Roman" w:hAnsi="Times New Roman" w:cs="Times New Roman"/>
        </w:rPr>
      </w:pPr>
      <w:r>
        <w:rPr>
          <w:rFonts w:ascii="Times New Roman" w:eastAsia="Times New Roman" w:hAnsi="Times New Roman" w:cs="Times New Roman"/>
        </w:rPr>
        <w:t>Idea Credit: Ed Row</w:t>
      </w:r>
    </w:p>
    <w:p w14:paraId="6F9ECBD5" w14:textId="77777777" w:rsidR="005D1AD8" w:rsidRPr="005D1AD8" w:rsidRDefault="005D1AD8" w:rsidP="005D1AD8">
      <w:pPr>
        <w:spacing w:before="100" w:beforeAutospacing="1" w:after="100" w:afterAutospacing="1" w:line="240" w:lineRule="auto"/>
        <w:rPr>
          <w:rFonts w:ascii="Times New Roman" w:eastAsia="Times New Roman" w:hAnsi="Times New Roman" w:cs="Times New Roman"/>
          <w:sz w:val="24"/>
          <w:szCs w:val="24"/>
          <w:lang w:bidi="ar-SA"/>
        </w:rPr>
      </w:pPr>
    </w:p>
    <w:p w14:paraId="39FE8C2A" w14:textId="77777777" w:rsidR="005D1AD8" w:rsidRPr="005D1AD8" w:rsidRDefault="005D1AD8" w:rsidP="005D1AD8">
      <w:pPr>
        <w:spacing w:before="100" w:beforeAutospacing="1" w:after="100" w:afterAutospacing="1" w:line="240" w:lineRule="auto"/>
        <w:jc w:val="center"/>
        <w:rPr>
          <w:rFonts w:ascii="Times New Roman" w:eastAsia="Times New Roman" w:hAnsi="Times New Roman" w:cs="Times New Roman"/>
          <w:sz w:val="24"/>
          <w:szCs w:val="24"/>
          <w:lang w:bidi="ar-SA"/>
        </w:rPr>
      </w:pPr>
    </w:p>
    <w:p w14:paraId="7553EA04" w14:textId="77777777" w:rsidR="005D1AD8" w:rsidRPr="005D1AD8" w:rsidRDefault="005D1AD8" w:rsidP="005D1AD8">
      <w:pPr>
        <w:rPr>
          <w:rFonts w:ascii="Calibri" w:eastAsia="Calibri" w:hAnsi="Calibri" w:cs="Arial"/>
          <w:szCs w:val="22"/>
          <w:lang w:bidi="ar-SA"/>
        </w:rPr>
      </w:pPr>
      <w:r w:rsidRPr="005D1AD8">
        <w:rPr>
          <w:rFonts w:ascii="Calibri" w:eastAsia="Calibri" w:hAnsi="Calibri" w:cs="Arial"/>
          <w:szCs w:val="22"/>
          <w:lang w:bidi="ar-SA"/>
        </w:rPr>
        <w:t xml:space="preserve">                                                                   </w:t>
      </w:r>
    </w:p>
    <w:p w14:paraId="2F459596" w14:textId="77777777" w:rsidR="005D1AD8" w:rsidRDefault="005D1AD8" w:rsidP="005D1AD8">
      <w:pPr>
        <w:jc w:val="center"/>
        <w:rPr>
          <w:b/>
          <w:bCs/>
          <w:color w:val="000000"/>
          <w:sz w:val="27"/>
          <w:szCs w:val="27"/>
        </w:rPr>
      </w:pPr>
      <w:r>
        <w:rPr>
          <w:b/>
          <w:bCs/>
          <w:color w:val="000000"/>
          <w:sz w:val="27"/>
          <w:szCs w:val="27"/>
        </w:rPr>
        <w:lastRenderedPageBreak/>
        <w:t>Abstract</w:t>
      </w:r>
    </w:p>
    <w:p w14:paraId="1B887855" w14:textId="77777777" w:rsidR="005D1AD8" w:rsidRDefault="005D1AD8" w:rsidP="005D1AD8">
      <w:pPr>
        <w:jc w:val="both"/>
        <w:rPr>
          <w:color w:val="000000"/>
          <w:sz w:val="27"/>
          <w:szCs w:val="27"/>
        </w:rPr>
      </w:pPr>
      <w:r>
        <w:rPr>
          <w:color w:val="000000"/>
          <w:sz w:val="27"/>
          <w:szCs w:val="27"/>
        </w:rPr>
        <w:t>Automotive firms that manufacture heating, ventilation, and air conditioning (HVAC) systems attempt to go beyond the technical limitations to satisfy the needs of their customers by streamlining lowering weight, size, and expense. Demanding results of a higher caliber than those of the past is, however, frequently hard to provide. Engineers and academics have paid more attention to the identification of issues, their characterization, and prognosis in relation to HVAC in the context of enhancing customer satisfaction.</w:t>
      </w:r>
    </w:p>
    <w:p w14:paraId="5D7D0A60" w14:textId="77777777" w:rsidR="005D1AD8" w:rsidRDefault="005D1AD8" w:rsidP="005D1AD8">
      <w:pPr>
        <w:jc w:val="both"/>
        <w:rPr>
          <w:color w:val="000000"/>
          <w:sz w:val="27"/>
          <w:szCs w:val="27"/>
        </w:rPr>
      </w:pPr>
      <w:r>
        <w:rPr>
          <w:color w:val="000000"/>
          <w:sz w:val="27"/>
          <w:szCs w:val="27"/>
        </w:rPr>
        <w:t xml:space="preserve"> The purpose of determining customer satisfaction is to meet their needs, focusing on the satisfaction of demanding customers and the desired level of performance. The tasks of quality control systems are to identify, analyze and control, based on customer reports, the main failure modes that lead to the root causes and generated problems in HVAC systems. In recent years, engineering and technological advances have progressively improved automotive thermal management. Motivational factors, the characteristics of new vehicles and their small size, the increase in the number of electric vehicles, the concern of consumers regarding fuel consumption, as well as consumer demands and political impacts have contributed to the importance of this field. </w:t>
      </w:r>
    </w:p>
    <w:p w14:paraId="2103F93E" w14:textId="77777777" w:rsidR="005D1AD8" w:rsidRDefault="005D1AD8" w:rsidP="005D1AD8">
      <w:pPr>
        <w:jc w:val="both"/>
        <w:rPr>
          <w:color w:val="000000"/>
          <w:sz w:val="27"/>
          <w:szCs w:val="27"/>
        </w:rPr>
      </w:pPr>
      <w:r>
        <w:rPr>
          <w:color w:val="000000"/>
          <w:sz w:val="27"/>
          <w:szCs w:val="27"/>
        </w:rPr>
        <w:t>The components of a ventilation system include mechanical, electrical, and ergonomic elements. Subjected to stress, there is the possibility of reducing their life cycles and the reliability of the system must be evaluated for the purpose of planning and setting maintenance and repair tasks. The HVAC control systems in vehicles must always be developed to meet the demands of customers who want more comfort and luxury.</w:t>
      </w:r>
    </w:p>
    <w:p w14:paraId="307D765F" w14:textId="77777777" w:rsidR="005D1AD8" w:rsidRDefault="005D1AD8" w:rsidP="005D1AD8">
      <w:pPr>
        <w:jc w:val="both"/>
        <w:rPr>
          <w:color w:val="000000"/>
          <w:sz w:val="27"/>
          <w:szCs w:val="27"/>
        </w:rPr>
      </w:pPr>
      <w:r>
        <w:rPr>
          <w:color w:val="000000"/>
          <w:sz w:val="27"/>
          <w:szCs w:val="27"/>
        </w:rPr>
        <w:t xml:space="preserve">The </w:t>
      </w:r>
      <w:proofErr w:type="spellStart"/>
      <w:r>
        <w:rPr>
          <w:color w:val="000000"/>
          <w:sz w:val="27"/>
          <w:szCs w:val="27"/>
        </w:rPr>
        <w:t>Autovent</w:t>
      </w:r>
      <w:proofErr w:type="spellEnd"/>
      <w:r>
        <w:rPr>
          <w:color w:val="000000"/>
          <w:sz w:val="27"/>
          <w:szCs w:val="27"/>
        </w:rPr>
        <w:t xml:space="preserve"> will reduce stress on the cooling system, internal vehicle components, and personal belongings, while providing the user with a more comfortable experience.  </w:t>
      </w:r>
    </w:p>
    <w:p w14:paraId="5832F2DA" w14:textId="77777777" w:rsidR="005D1AD8" w:rsidRDefault="005D1AD8" w:rsidP="005D1AD8">
      <w:pPr>
        <w:rPr>
          <w:color w:val="000000"/>
          <w:sz w:val="27"/>
          <w:szCs w:val="27"/>
        </w:rPr>
      </w:pPr>
    </w:p>
    <w:p w14:paraId="359B74F4" w14:textId="77777777" w:rsidR="005D1AD8" w:rsidRDefault="005D1AD8" w:rsidP="005D1AD8">
      <w:pPr>
        <w:rPr>
          <w:color w:val="000000"/>
          <w:sz w:val="27"/>
          <w:szCs w:val="27"/>
        </w:rPr>
      </w:pPr>
    </w:p>
    <w:sdt>
      <w:sdtPr>
        <w:rPr>
          <w:rFonts w:asciiTheme="minorHAnsi" w:eastAsiaTheme="minorHAnsi" w:hAnsiTheme="minorHAnsi" w:cstheme="minorBidi"/>
          <w:b w:val="0"/>
          <w:bCs w:val="0"/>
          <w:color w:val="auto"/>
          <w:sz w:val="22"/>
          <w:szCs w:val="20"/>
          <w:lang w:eastAsia="en-US" w:bidi="mr-IN"/>
        </w:rPr>
        <w:id w:val="1702979268"/>
        <w:docPartObj>
          <w:docPartGallery w:val="Table of Contents"/>
          <w:docPartUnique/>
        </w:docPartObj>
      </w:sdtPr>
      <w:sdtEndPr>
        <w:rPr>
          <w:noProof/>
        </w:rPr>
      </w:sdtEndPr>
      <w:sdtContent>
        <w:p w14:paraId="27E293BA" w14:textId="77777777" w:rsidR="00DF254C" w:rsidRDefault="00DF254C" w:rsidP="00DF254C">
          <w:pPr>
            <w:pStyle w:val="TOCHeading"/>
          </w:pPr>
          <w:r>
            <w:t>Contents</w:t>
          </w:r>
        </w:p>
        <w:p w14:paraId="337C30E6" w14:textId="348DA43A" w:rsidR="001A58CA" w:rsidRDefault="001A58CA" w:rsidP="00DF254C">
          <w:pPr>
            <w:pStyle w:val="TOC1"/>
            <w:tabs>
              <w:tab w:val="right" w:leader="dot" w:pos="9350"/>
            </w:tabs>
            <w:rPr>
              <w:webHidden/>
            </w:rPr>
          </w:pPr>
          <w:r>
            <w:t>Introduction/Cover Page</w:t>
          </w:r>
          <w:r w:rsidRPr="001A58CA">
            <w:rPr>
              <w:webHidden/>
            </w:rPr>
            <w:tab/>
          </w:r>
          <w:r>
            <w:rPr>
              <w:webHidden/>
            </w:rPr>
            <w:t>1</w:t>
          </w:r>
        </w:p>
        <w:p w14:paraId="38E22043" w14:textId="7618EA50" w:rsidR="001A58CA" w:rsidRPr="001A58CA" w:rsidRDefault="00000000" w:rsidP="001A58CA">
          <w:pPr>
            <w:pStyle w:val="TOC2"/>
            <w:tabs>
              <w:tab w:val="left" w:pos="880"/>
              <w:tab w:val="right" w:leader="dot" w:pos="9350"/>
            </w:tabs>
            <w:rPr>
              <w:noProof/>
            </w:rPr>
          </w:pPr>
          <w:hyperlink w:anchor="_Toc117569744" w:history="1">
            <w:r w:rsidR="001A58CA">
              <w:rPr>
                <w:noProof/>
              </w:rPr>
              <w:tab/>
            </w:r>
            <w:r w:rsidR="001A58CA">
              <w:rPr>
                <w:rStyle w:val="Hyperlink"/>
                <w:noProof/>
                <w:color w:val="000000" w:themeColor="text1"/>
                <w:u w:val="none"/>
              </w:rPr>
              <w:t>Abstract</w:t>
            </w:r>
            <w:r w:rsidR="001A58CA">
              <w:rPr>
                <w:noProof/>
                <w:webHidden/>
              </w:rPr>
              <w:tab/>
            </w:r>
            <w:r w:rsidR="00246F38">
              <w:rPr>
                <w:noProof/>
                <w:webHidden/>
              </w:rPr>
              <w:t>2</w:t>
            </w:r>
          </w:hyperlink>
        </w:p>
        <w:p w14:paraId="3A4A0D4E" w14:textId="1797BEB7" w:rsidR="00DF254C" w:rsidRDefault="00DF254C" w:rsidP="00DF254C">
          <w:pPr>
            <w:pStyle w:val="TOC1"/>
            <w:tabs>
              <w:tab w:val="right" w:leader="dot" w:pos="9350"/>
            </w:tabs>
            <w:rPr>
              <w:noProof/>
            </w:rPr>
          </w:pPr>
          <w:r>
            <w:fldChar w:fldCharType="begin"/>
          </w:r>
          <w:r>
            <w:instrText xml:space="preserve"> TOC \o "1-3" \h \z \u </w:instrText>
          </w:r>
          <w:r>
            <w:fldChar w:fldCharType="separate"/>
          </w:r>
          <w:hyperlink w:anchor="_Toc117569742" w:history="1">
            <w:r w:rsidRPr="00A42366">
              <w:rPr>
                <w:rStyle w:val="Hyperlink"/>
                <w:noProof/>
              </w:rPr>
              <w:t>PA1: Project Summary</w:t>
            </w:r>
            <w:r>
              <w:rPr>
                <w:noProof/>
                <w:webHidden/>
              </w:rPr>
              <w:tab/>
            </w:r>
            <w:r>
              <w:rPr>
                <w:noProof/>
                <w:webHidden/>
              </w:rPr>
              <w:fldChar w:fldCharType="begin"/>
            </w:r>
            <w:r>
              <w:rPr>
                <w:noProof/>
                <w:webHidden/>
              </w:rPr>
              <w:instrText xml:space="preserve"> PAGEREF _Toc117569742 \h </w:instrText>
            </w:r>
            <w:r>
              <w:rPr>
                <w:noProof/>
                <w:webHidden/>
              </w:rPr>
            </w:r>
            <w:r>
              <w:rPr>
                <w:noProof/>
                <w:webHidden/>
              </w:rPr>
              <w:fldChar w:fldCharType="separate"/>
            </w:r>
            <w:r>
              <w:rPr>
                <w:noProof/>
                <w:webHidden/>
              </w:rPr>
              <w:t>4</w:t>
            </w:r>
            <w:r>
              <w:rPr>
                <w:noProof/>
                <w:webHidden/>
              </w:rPr>
              <w:fldChar w:fldCharType="end"/>
            </w:r>
          </w:hyperlink>
        </w:p>
        <w:p w14:paraId="45ED2ECB" w14:textId="77777777" w:rsidR="00DF254C" w:rsidRDefault="00000000" w:rsidP="00DF254C">
          <w:pPr>
            <w:pStyle w:val="TOC2"/>
            <w:tabs>
              <w:tab w:val="left" w:pos="880"/>
              <w:tab w:val="right" w:leader="dot" w:pos="9350"/>
            </w:tabs>
            <w:rPr>
              <w:noProof/>
            </w:rPr>
          </w:pPr>
          <w:hyperlink w:anchor="_Toc117569743" w:history="1">
            <w:r w:rsidR="00DF254C" w:rsidRPr="00A42366">
              <w:rPr>
                <w:rStyle w:val="Hyperlink"/>
                <w:noProof/>
              </w:rPr>
              <w:t>1.1</w:t>
            </w:r>
            <w:r w:rsidR="00DF254C">
              <w:rPr>
                <w:noProof/>
              </w:rPr>
              <w:tab/>
            </w:r>
            <w:r w:rsidR="00DF254C" w:rsidRPr="00A42366">
              <w:rPr>
                <w:rStyle w:val="Hyperlink"/>
                <w:noProof/>
              </w:rPr>
              <w:t>Description</w:t>
            </w:r>
            <w:r w:rsidR="00DF254C">
              <w:rPr>
                <w:noProof/>
                <w:webHidden/>
              </w:rPr>
              <w:tab/>
            </w:r>
            <w:r w:rsidR="00DF254C">
              <w:rPr>
                <w:noProof/>
                <w:webHidden/>
              </w:rPr>
              <w:fldChar w:fldCharType="begin"/>
            </w:r>
            <w:r w:rsidR="00DF254C">
              <w:rPr>
                <w:noProof/>
                <w:webHidden/>
              </w:rPr>
              <w:instrText xml:space="preserve"> PAGEREF _Toc117569743 \h </w:instrText>
            </w:r>
            <w:r w:rsidR="00DF254C">
              <w:rPr>
                <w:noProof/>
                <w:webHidden/>
              </w:rPr>
            </w:r>
            <w:r w:rsidR="00DF254C">
              <w:rPr>
                <w:noProof/>
                <w:webHidden/>
              </w:rPr>
              <w:fldChar w:fldCharType="separate"/>
            </w:r>
            <w:r w:rsidR="00DF254C">
              <w:rPr>
                <w:noProof/>
                <w:webHidden/>
              </w:rPr>
              <w:t>4</w:t>
            </w:r>
            <w:r w:rsidR="00DF254C">
              <w:rPr>
                <w:noProof/>
                <w:webHidden/>
              </w:rPr>
              <w:fldChar w:fldCharType="end"/>
            </w:r>
          </w:hyperlink>
        </w:p>
        <w:p w14:paraId="37290A32" w14:textId="34E1EF4E" w:rsidR="00DF254C" w:rsidRDefault="00000000" w:rsidP="00DF254C">
          <w:pPr>
            <w:pStyle w:val="TOC2"/>
            <w:tabs>
              <w:tab w:val="left" w:pos="880"/>
              <w:tab w:val="right" w:leader="dot" w:pos="9350"/>
            </w:tabs>
            <w:rPr>
              <w:noProof/>
            </w:rPr>
          </w:pPr>
          <w:hyperlink w:anchor="_Toc117569744" w:history="1">
            <w:r w:rsidR="00DF254C" w:rsidRPr="00A42366">
              <w:rPr>
                <w:rStyle w:val="Hyperlink"/>
                <w:noProof/>
              </w:rPr>
              <w:t>1.2</w:t>
            </w:r>
            <w:r w:rsidR="00DF254C">
              <w:rPr>
                <w:noProof/>
              </w:rPr>
              <w:tab/>
            </w:r>
            <w:r w:rsidR="00DF254C" w:rsidRPr="00A42366">
              <w:rPr>
                <w:rStyle w:val="Hyperlink"/>
                <w:noProof/>
              </w:rPr>
              <w:t>Product Advantages</w:t>
            </w:r>
            <w:r w:rsidR="00DF254C">
              <w:rPr>
                <w:noProof/>
                <w:webHidden/>
              </w:rPr>
              <w:tab/>
            </w:r>
            <w:r w:rsidR="00DF254C">
              <w:rPr>
                <w:noProof/>
                <w:webHidden/>
              </w:rPr>
              <w:fldChar w:fldCharType="begin"/>
            </w:r>
            <w:r w:rsidR="00DF254C">
              <w:rPr>
                <w:noProof/>
                <w:webHidden/>
              </w:rPr>
              <w:instrText xml:space="preserve"> PAGEREF _Toc117569744 \h </w:instrText>
            </w:r>
            <w:r w:rsidR="00DF254C">
              <w:rPr>
                <w:noProof/>
                <w:webHidden/>
              </w:rPr>
            </w:r>
            <w:r w:rsidR="00DF254C">
              <w:rPr>
                <w:noProof/>
                <w:webHidden/>
              </w:rPr>
              <w:fldChar w:fldCharType="separate"/>
            </w:r>
            <w:r w:rsidR="00DF254C">
              <w:rPr>
                <w:noProof/>
                <w:webHidden/>
              </w:rPr>
              <w:t>4</w:t>
            </w:r>
            <w:r w:rsidR="00DF254C">
              <w:rPr>
                <w:noProof/>
                <w:webHidden/>
              </w:rPr>
              <w:fldChar w:fldCharType="end"/>
            </w:r>
          </w:hyperlink>
        </w:p>
        <w:p w14:paraId="5AA66112" w14:textId="38D0CCCF" w:rsidR="00246F38" w:rsidRPr="00246F38" w:rsidRDefault="00246F38" w:rsidP="00246F38">
          <w:r>
            <w:tab/>
            <w:t xml:space="preserve"> 1.2.1 Table 1....................................................................................................................................5</w:t>
          </w:r>
        </w:p>
        <w:p w14:paraId="3C7901F2" w14:textId="77777777" w:rsidR="00DF254C" w:rsidRDefault="00000000" w:rsidP="00DF254C">
          <w:pPr>
            <w:pStyle w:val="TOC2"/>
            <w:tabs>
              <w:tab w:val="left" w:pos="880"/>
              <w:tab w:val="right" w:leader="dot" w:pos="9350"/>
            </w:tabs>
            <w:rPr>
              <w:noProof/>
            </w:rPr>
          </w:pPr>
          <w:hyperlink w:anchor="_Toc117569745" w:history="1">
            <w:r w:rsidR="00DF254C" w:rsidRPr="00A42366">
              <w:rPr>
                <w:rStyle w:val="Hyperlink"/>
                <w:noProof/>
              </w:rPr>
              <w:t>1.3</w:t>
            </w:r>
            <w:r w:rsidR="00DF254C">
              <w:rPr>
                <w:noProof/>
              </w:rPr>
              <w:tab/>
            </w:r>
            <w:r w:rsidR="00DF254C" w:rsidRPr="00A42366">
              <w:rPr>
                <w:rStyle w:val="Hyperlink"/>
                <w:noProof/>
              </w:rPr>
              <w:t>Feasibility</w:t>
            </w:r>
            <w:r w:rsidR="00DF254C">
              <w:rPr>
                <w:noProof/>
                <w:webHidden/>
              </w:rPr>
              <w:tab/>
            </w:r>
            <w:r w:rsidR="00DF254C">
              <w:rPr>
                <w:noProof/>
                <w:webHidden/>
              </w:rPr>
              <w:fldChar w:fldCharType="begin"/>
            </w:r>
            <w:r w:rsidR="00DF254C">
              <w:rPr>
                <w:noProof/>
                <w:webHidden/>
              </w:rPr>
              <w:instrText xml:space="preserve"> PAGEREF _Toc117569745 \h </w:instrText>
            </w:r>
            <w:r w:rsidR="00DF254C">
              <w:rPr>
                <w:noProof/>
                <w:webHidden/>
              </w:rPr>
            </w:r>
            <w:r w:rsidR="00DF254C">
              <w:rPr>
                <w:noProof/>
                <w:webHidden/>
              </w:rPr>
              <w:fldChar w:fldCharType="separate"/>
            </w:r>
            <w:r w:rsidR="00DF254C">
              <w:rPr>
                <w:noProof/>
                <w:webHidden/>
              </w:rPr>
              <w:t>5</w:t>
            </w:r>
            <w:r w:rsidR="00DF254C">
              <w:rPr>
                <w:noProof/>
                <w:webHidden/>
              </w:rPr>
              <w:fldChar w:fldCharType="end"/>
            </w:r>
          </w:hyperlink>
        </w:p>
        <w:p w14:paraId="094C7C55" w14:textId="0AD55851" w:rsidR="00DF254C" w:rsidRDefault="00000000" w:rsidP="00DF254C">
          <w:pPr>
            <w:pStyle w:val="TOC2"/>
            <w:tabs>
              <w:tab w:val="left" w:pos="880"/>
              <w:tab w:val="right" w:leader="dot" w:pos="9350"/>
            </w:tabs>
            <w:rPr>
              <w:noProof/>
            </w:rPr>
          </w:pPr>
          <w:hyperlink w:anchor="_Toc117569746" w:history="1">
            <w:r w:rsidR="00DF254C" w:rsidRPr="00A42366">
              <w:rPr>
                <w:rStyle w:val="Hyperlink"/>
                <w:noProof/>
              </w:rPr>
              <w:t>1.4</w:t>
            </w:r>
            <w:r w:rsidR="00DF254C">
              <w:rPr>
                <w:noProof/>
              </w:rPr>
              <w:tab/>
            </w:r>
            <w:r w:rsidR="00DF254C" w:rsidRPr="00A42366">
              <w:rPr>
                <w:rStyle w:val="Hyperlink"/>
                <w:noProof/>
              </w:rPr>
              <w:t>Market</w:t>
            </w:r>
            <w:r w:rsidR="00DF254C">
              <w:rPr>
                <w:noProof/>
                <w:webHidden/>
              </w:rPr>
              <w:tab/>
            </w:r>
            <w:r w:rsidR="00246F38">
              <w:rPr>
                <w:noProof/>
                <w:webHidden/>
              </w:rPr>
              <w:t>6</w:t>
            </w:r>
          </w:hyperlink>
        </w:p>
        <w:p w14:paraId="5F986E3E" w14:textId="519DE11F" w:rsidR="00420125" w:rsidRDefault="00000000" w:rsidP="00420125">
          <w:pPr>
            <w:pStyle w:val="TOC2"/>
            <w:tabs>
              <w:tab w:val="left" w:pos="880"/>
              <w:tab w:val="right" w:leader="dot" w:pos="9350"/>
            </w:tabs>
            <w:rPr>
              <w:noProof/>
            </w:rPr>
          </w:pPr>
          <w:hyperlink w:anchor="_Toc117569747" w:history="1">
            <w:r w:rsidR="00DF254C" w:rsidRPr="00A42366">
              <w:rPr>
                <w:rStyle w:val="Hyperlink"/>
                <w:noProof/>
              </w:rPr>
              <w:t>1.5</w:t>
            </w:r>
            <w:r w:rsidR="00DF254C">
              <w:rPr>
                <w:noProof/>
              </w:rPr>
              <w:tab/>
            </w:r>
            <w:r w:rsidR="00DF254C" w:rsidRPr="00A42366">
              <w:rPr>
                <w:rStyle w:val="Hyperlink"/>
                <w:noProof/>
              </w:rPr>
              <w:t>Milestones</w:t>
            </w:r>
            <w:r w:rsidR="00DF254C">
              <w:rPr>
                <w:noProof/>
                <w:webHidden/>
              </w:rPr>
              <w:tab/>
            </w:r>
            <w:r w:rsidR="00DF254C">
              <w:rPr>
                <w:noProof/>
                <w:webHidden/>
              </w:rPr>
              <w:fldChar w:fldCharType="begin"/>
            </w:r>
            <w:r w:rsidR="00DF254C">
              <w:rPr>
                <w:noProof/>
                <w:webHidden/>
              </w:rPr>
              <w:instrText xml:space="preserve"> PAGEREF _Toc117569747 \h </w:instrText>
            </w:r>
            <w:r w:rsidR="00DF254C">
              <w:rPr>
                <w:noProof/>
                <w:webHidden/>
              </w:rPr>
            </w:r>
            <w:r w:rsidR="00DF254C">
              <w:rPr>
                <w:noProof/>
                <w:webHidden/>
              </w:rPr>
              <w:fldChar w:fldCharType="separate"/>
            </w:r>
            <w:r w:rsidR="00DF254C">
              <w:rPr>
                <w:noProof/>
                <w:webHidden/>
              </w:rPr>
              <w:t>6</w:t>
            </w:r>
            <w:r w:rsidR="00DF254C">
              <w:rPr>
                <w:noProof/>
                <w:webHidden/>
              </w:rPr>
              <w:fldChar w:fldCharType="end"/>
            </w:r>
          </w:hyperlink>
          <w:r w:rsidR="00246F38">
            <w:rPr>
              <w:noProof/>
            </w:rPr>
            <w:t>-7</w:t>
          </w:r>
        </w:p>
        <w:p w14:paraId="42F1E2D4" w14:textId="3DD79829" w:rsidR="00420125" w:rsidRDefault="00000000" w:rsidP="00420125">
          <w:pPr>
            <w:pStyle w:val="TOC2"/>
            <w:tabs>
              <w:tab w:val="left" w:pos="880"/>
              <w:tab w:val="right" w:leader="dot" w:pos="9350"/>
            </w:tabs>
            <w:rPr>
              <w:noProof/>
            </w:rPr>
          </w:pPr>
          <w:hyperlink w:anchor="_Toc117569747" w:history="1">
            <w:r w:rsidR="00420125" w:rsidRPr="00A42366">
              <w:rPr>
                <w:rStyle w:val="Hyperlink"/>
                <w:noProof/>
              </w:rPr>
              <w:t>1.</w:t>
            </w:r>
            <w:r w:rsidR="00246F38">
              <w:rPr>
                <w:rStyle w:val="Hyperlink"/>
                <w:noProof/>
              </w:rPr>
              <w:t>6</w:t>
            </w:r>
            <w:r w:rsidR="00420125">
              <w:rPr>
                <w:noProof/>
              </w:rPr>
              <w:tab/>
            </w:r>
            <w:r w:rsidR="00246F38">
              <w:rPr>
                <w:rStyle w:val="Hyperlink"/>
                <w:noProof/>
              </w:rPr>
              <w:t>Meeting Minutes Sample</w:t>
            </w:r>
            <w:r w:rsidR="00420125">
              <w:rPr>
                <w:noProof/>
                <w:webHidden/>
              </w:rPr>
              <w:tab/>
            </w:r>
            <w:r w:rsidR="00246F38">
              <w:rPr>
                <w:noProof/>
                <w:webHidden/>
              </w:rPr>
              <w:t>7-8</w:t>
            </w:r>
          </w:hyperlink>
        </w:p>
        <w:p w14:paraId="37667851" w14:textId="6272D0CA" w:rsidR="00246F38" w:rsidRPr="00246F38" w:rsidRDefault="00000000" w:rsidP="00246F38">
          <w:pPr>
            <w:pStyle w:val="TOC2"/>
            <w:tabs>
              <w:tab w:val="left" w:pos="880"/>
              <w:tab w:val="right" w:leader="dot" w:pos="9350"/>
            </w:tabs>
            <w:rPr>
              <w:noProof/>
            </w:rPr>
          </w:pPr>
          <w:hyperlink w:anchor="_Toc117569747" w:history="1">
            <w:r w:rsidR="00246F38" w:rsidRPr="00A42366">
              <w:rPr>
                <w:rStyle w:val="Hyperlink"/>
                <w:noProof/>
              </w:rPr>
              <w:t>1.</w:t>
            </w:r>
            <w:r w:rsidR="00246F38">
              <w:rPr>
                <w:rStyle w:val="Hyperlink"/>
                <w:noProof/>
              </w:rPr>
              <w:t>6</w:t>
            </w:r>
            <w:r w:rsidR="00246F38">
              <w:rPr>
                <w:noProof/>
              </w:rPr>
              <w:tab/>
            </w:r>
            <w:r w:rsidR="00246F38">
              <w:rPr>
                <w:rStyle w:val="Hyperlink"/>
                <w:noProof/>
              </w:rPr>
              <w:t>Wiring Diagram</w:t>
            </w:r>
            <w:r w:rsidR="00246F38">
              <w:rPr>
                <w:noProof/>
                <w:webHidden/>
              </w:rPr>
              <w:tab/>
              <w:t>8</w:t>
            </w:r>
          </w:hyperlink>
        </w:p>
        <w:p w14:paraId="00471B1E" w14:textId="3A6784A1" w:rsidR="00DF254C" w:rsidRDefault="00000000" w:rsidP="00DF254C">
          <w:pPr>
            <w:pStyle w:val="TOC1"/>
            <w:tabs>
              <w:tab w:val="right" w:leader="dot" w:pos="9350"/>
            </w:tabs>
            <w:rPr>
              <w:noProof/>
            </w:rPr>
          </w:pPr>
          <w:hyperlink w:anchor="_Toc117569748" w:history="1">
            <w:r w:rsidR="00DF254C" w:rsidRPr="00A42366">
              <w:rPr>
                <w:rStyle w:val="Hyperlink"/>
                <w:noProof/>
                <w:lang w:bidi="ar-SA"/>
              </w:rPr>
              <w:t>PA2: Project details</w:t>
            </w:r>
            <w:r w:rsidR="00DF254C">
              <w:rPr>
                <w:noProof/>
                <w:webHidden/>
              </w:rPr>
              <w:tab/>
            </w:r>
            <w:r w:rsidR="00246F38">
              <w:rPr>
                <w:noProof/>
                <w:webHidden/>
              </w:rPr>
              <w:t>8</w:t>
            </w:r>
          </w:hyperlink>
        </w:p>
        <w:p w14:paraId="2D32D946" w14:textId="77D46418" w:rsidR="00420125" w:rsidRDefault="00000000" w:rsidP="00420125">
          <w:pPr>
            <w:pStyle w:val="TOC2"/>
            <w:tabs>
              <w:tab w:val="left" w:pos="880"/>
              <w:tab w:val="right" w:leader="dot" w:pos="9350"/>
            </w:tabs>
            <w:rPr>
              <w:noProof/>
            </w:rPr>
          </w:pPr>
          <w:hyperlink w:anchor="_Toc117569747" w:history="1">
            <w:r w:rsidR="00420125">
              <w:rPr>
                <w:rStyle w:val="Hyperlink"/>
                <w:noProof/>
              </w:rPr>
              <w:t>2</w:t>
            </w:r>
            <w:r w:rsidR="00420125" w:rsidRPr="00A42366">
              <w:rPr>
                <w:rStyle w:val="Hyperlink"/>
                <w:noProof/>
              </w:rPr>
              <w:t>.</w:t>
            </w:r>
            <w:r w:rsidR="00420125">
              <w:rPr>
                <w:rStyle w:val="Hyperlink"/>
                <w:noProof/>
              </w:rPr>
              <w:t>1</w:t>
            </w:r>
            <w:r w:rsidR="00420125">
              <w:rPr>
                <w:noProof/>
              </w:rPr>
              <w:tab/>
            </w:r>
            <w:r w:rsidR="00246F38">
              <w:rPr>
                <w:rStyle w:val="Hyperlink"/>
                <w:noProof/>
              </w:rPr>
              <w:t>Resources</w:t>
            </w:r>
            <w:r w:rsidR="00420125">
              <w:rPr>
                <w:noProof/>
                <w:webHidden/>
              </w:rPr>
              <w:tab/>
            </w:r>
            <w:r w:rsidR="00246F38">
              <w:rPr>
                <w:noProof/>
                <w:webHidden/>
              </w:rPr>
              <w:t>8</w:t>
            </w:r>
          </w:hyperlink>
        </w:p>
        <w:p w14:paraId="20A84946" w14:textId="075722D6" w:rsidR="00246F38" w:rsidRDefault="00000000" w:rsidP="00246F38">
          <w:pPr>
            <w:pStyle w:val="TOC2"/>
            <w:tabs>
              <w:tab w:val="left" w:pos="880"/>
              <w:tab w:val="right" w:leader="dot" w:pos="9350"/>
            </w:tabs>
            <w:rPr>
              <w:noProof/>
            </w:rPr>
          </w:pPr>
          <w:hyperlink w:anchor="_Toc117569747" w:history="1">
            <w:r w:rsidR="00246F38">
              <w:rPr>
                <w:rStyle w:val="Hyperlink"/>
                <w:noProof/>
              </w:rPr>
              <w:t>2</w:t>
            </w:r>
            <w:r w:rsidR="00246F38" w:rsidRPr="00A42366">
              <w:rPr>
                <w:rStyle w:val="Hyperlink"/>
                <w:noProof/>
              </w:rPr>
              <w:t>.</w:t>
            </w:r>
            <w:r w:rsidR="00246F38">
              <w:rPr>
                <w:rStyle w:val="Hyperlink"/>
                <w:noProof/>
              </w:rPr>
              <w:t>2</w:t>
            </w:r>
            <w:r w:rsidR="00246F38">
              <w:rPr>
                <w:noProof/>
              </w:rPr>
              <w:tab/>
            </w:r>
            <w:r w:rsidR="00531E87">
              <w:rPr>
                <w:rStyle w:val="Hyperlink"/>
                <w:noProof/>
              </w:rPr>
              <w:t>Cost Estimate</w:t>
            </w:r>
            <w:r w:rsidR="00246F38">
              <w:rPr>
                <w:noProof/>
                <w:webHidden/>
              </w:rPr>
              <w:tab/>
            </w:r>
            <w:r w:rsidR="00531E87">
              <w:rPr>
                <w:noProof/>
                <w:webHidden/>
              </w:rPr>
              <w:t>9</w:t>
            </w:r>
          </w:hyperlink>
        </w:p>
        <w:p w14:paraId="4F66936F" w14:textId="62F188AA" w:rsidR="00420125" w:rsidRPr="00420125" w:rsidRDefault="00000000" w:rsidP="00246F38">
          <w:pPr>
            <w:pStyle w:val="TOC2"/>
            <w:tabs>
              <w:tab w:val="left" w:pos="880"/>
              <w:tab w:val="right" w:leader="dot" w:pos="9350"/>
            </w:tabs>
            <w:rPr>
              <w:noProof/>
            </w:rPr>
          </w:pPr>
          <w:hyperlink w:anchor="_Toc117569747" w:history="1">
            <w:r w:rsidR="00246F38">
              <w:rPr>
                <w:rStyle w:val="Hyperlink"/>
                <w:noProof/>
              </w:rPr>
              <w:t>2</w:t>
            </w:r>
            <w:r w:rsidR="00246F38" w:rsidRPr="00A42366">
              <w:rPr>
                <w:rStyle w:val="Hyperlink"/>
                <w:noProof/>
              </w:rPr>
              <w:t>.</w:t>
            </w:r>
            <w:r w:rsidR="00531E87">
              <w:rPr>
                <w:rStyle w:val="Hyperlink"/>
                <w:noProof/>
              </w:rPr>
              <w:t>3</w:t>
            </w:r>
            <w:r w:rsidR="00246F38">
              <w:rPr>
                <w:noProof/>
              </w:rPr>
              <w:tab/>
            </w:r>
            <w:r w:rsidR="00531E87">
              <w:rPr>
                <w:rStyle w:val="Hyperlink"/>
                <w:noProof/>
              </w:rPr>
              <w:t>Software Aided Planning</w:t>
            </w:r>
            <w:r w:rsidR="00246F38">
              <w:rPr>
                <w:noProof/>
                <w:webHidden/>
              </w:rPr>
              <w:tab/>
            </w:r>
            <w:r w:rsidR="00531E87">
              <w:rPr>
                <w:noProof/>
                <w:webHidden/>
              </w:rPr>
              <w:t>9</w:t>
            </w:r>
          </w:hyperlink>
        </w:p>
        <w:p w14:paraId="2D7CA60A" w14:textId="42C5E08A" w:rsidR="00531E87" w:rsidRDefault="00DF254C" w:rsidP="00531E87">
          <w:pPr>
            <w:ind w:firstLine="720"/>
          </w:pPr>
          <w:r>
            <w:rPr>
              <w:b/>
              <w:bCs/>
              <w:noProof/>
            </w:rPr>
            <w:fldChar w:fldCharType="end"/>
          </w:r>
          <w:r w:rsidR="00531E87">
            <w:rPr>
              <w:b/>
              <w:bCs/>
              <w:noProof/>
            </w:rPr>
            <w:t xml:space="preserve"> </w:t>
          </w:r>
          <w:r w:rsidR="00531E87">
            <w:t>2.3.1 Figure</w:t>
          </w:r>
          <w:r w:rsidR="009C2047">
            <w:t>s</w:t>
          </w:r>
          <w:r w:rsidR="00531E87">
            <w:t xml:space="preserve"> 2</w:t>
          </w:r>
          <w:r w:rsidR="009C2047">
            <w:t>-4</w:t>
          </w:r>
          <w:r w:rsidR="00531E87">
            <w:t>..................</w:t>
          </w:r>
          <w:r w:rsidR="009C2047">
            <w:t>...........</w:t>
          </w:r>
          <w:r w:rsidR="00531E87">
            <w:t>...............................................................................................</w:t>
          </w:r>
          <w:r w:rsidR="009C2047">
            <w:t>10</w:t>
          </w:r>
          <w:r w:rsidR="00531E87">
            <w:t xml:space="preserve"> </w:t>
          </w:r>
        </w:p>
        <w:p w14:paraId="42E7FDA1" w14:textId="78DA3532" w:rsidR="00DF254C" w:rsidRDefault="009C2047" w:rsidP="00531E87">
          <w:pPr>
            <w:ind w:firstLine="720"/>
          </w:pPr>
          <w:r>
            <w:t>1.2.1 Figure 5 – Network Diagram.................................................................................................11</w:t>
          </w:r>
        </w:p>
      </w:sdtContent>
    </w:sdt>
    <w:p w14:paraId="58F9D803" w14:textId="77777777" w:rsidR="005D1AD8" w:rsidRDefault="005D1AD8" w:rsidP="005D1AD8">
      <w:pPr>
        <w:rPr>
          <w:color w:val="000000"/>
          <w:sz w:val="27"/>
          <w:szCs w:val="27"/>
        </w:rPr>
      </w:pPr>
    </w:p>
    <w:p w14:paraId="03E0E11B" w14:textId="77777777" w:rsidR="00DF254C" w:rsidRDefault="00DF254C" w:rsidP="005D1AD8">
      <w:pPr>
        <w:rPr>
          <w:color w:val="000000"/>
          <w:sz w:val="27"/>
          <w:szCs w:val="27"/>
        </w:rPr>
      </w:pPr>
    </w:p>
    <w:p w14:paraId="65287F81" w14:textId="77777777" w:rsidR="00DF254C" w:rsidRDefault="00DF254C" w:rsidP="005D1AD8">
      <w:pPr>
        <w:rPr>
          <w:color w:val="000000"/>
          <w:sz w:val="27"/>
          <w:szCs w:val="27"/>
        </w:rPr>
      </w:pPr>
    </w:p>
    <w:p w14:paraId="5DB068A1" w14:textId="77777777" w:rsidR="00DF254C" w:rsidRDefault="00DF254C" w:rsidP="005D1AD8">
      <w:pPr>
        <w:rPr>
          <w:color w:val="000000"/>
          <w:sz w:val="27"/>
          <w:szCs w:val="27"/>
        </w:rPr>
      </w:pPr>
    </w:p>
    <w:p w14:paraId="53AAD07D" w14:textId="77777777" w:rsidR="00DF254C" w:rsidRDefault="00DF254C" w:rsidP="005D1AD8">
      <w:pPr>
        <w:rPr>
          <w:color w:val="000000"/>
          <w:sz w:val="27"/>
          <w:szCs w:val="27"/>
        </w:rPr>
      </w:pPr>
    </w:p>
    <w:p w14:paraId="5B0D29BE" w14:textId="77777777" w:rsidR="00DF254C" w:rsidRDefault="00DF254C" w:rsidP="005D1AD8">
      <w:pPr>
        <w:rPr>
          <w:color w:val="000000"/>
          <w:sz w:val="27"/>
          <w:szCs w:val="27"/>
        </w:rPr>
      </w:pPr>
    </w:p>
    <w:p w14:paraId="2307522A" w14:textId="77777777" w:rsidR="00DF254C" w:rsidRDefault="00DF254C" w:rsidP="005D1AD8">
      <w:pPr>
        <w:rPr>
          <w:color w:val="000000"/>
          <w:sz w:val="27"/>
          <w:szCs w:val="27"/>
        </w:rPr>
      </w:pPr>
    </w:p>
    <w:p w14:paraId="6AE7DD90" w14:textId="77777777" w:rsidR="00DF254C" w:rsidRDefault="00DF254C" w:rsidP="005D1AD8">
      <w:pPr>
        <w:rPr>
          <w:color w:val="000000"/>
          <w:sz w:val="27"/>
          <w:szCs w:val="27"/>
        </w:rPr>
      </w:pPr>
    </w:p>
    <w:p w14:paraId="22EB7174" w14:textId="77777777" w:rsidR="00DF254C" w:rsidRDefault="00DF254C" w:rsidP="005D1AD8">
      <w:pPr>
        <w:rPr>
          <w:color w:val="000000"/>
          <w:sz w:val="27"/>
          <w:szCs w:val="27"/>
        </w:rPr>
      </w:pPr>
    </w:p>
    <w:p w14:paraId="3D6C2E75" w14:textId="77777777" w:rsidR="0082586E" w:rsidRPr="004A2BDC" w:rsidRDefault="0082586E" w:rsidP="004A2BDC">
      <w:pPr>
        <w:pStyle w:val="Heading1"/>
      </w:pPr>
      <w:bookmarkStart w:id="0" w:name="_Toc117569742"/>
      <w:r w:rsidRPr="004A2BDC">
        <w:lastRenderedPageBreak/>
        <w:t>PA1: Project Summary</w:t>
      </w:r>
      <w:bookmarkEnd w:id="0"/>
    </w:p>
    <w:p w14:paraId="7A3F04A2" w14:textId="77777777" w:rsidR="00D82A3B" w:rsidRDefault="00D82A3B" w:rsidP="000C7D2D">
      <w:pPr>
        <w:jc w:val="both"/>
        <w:rPr>
          <w:color w:val="000000"/>
          <w:sz w:val="27"/>
          <w:szCs w:val="27"/>
        </w:rPr>
      </w:pPr>
    </w:p>
    <w:p w14:paraId="5EA1BBA7" w14:textId="77777777" w:rsidR="0082586E" w:rsidRDefault="003F0A3B" w:rsidP="000C7D2D">
      <w:pPr>
        <w:jc w:val="both"/>
        <w:rPr>
          <w:color w:val="000000"/>
          <w:sz w:val="27"/>
          <w:szCs w:val="27"/>
        </w:rPr>
      </w:pPr>
      <w:r w:rsidRPr="003F0A3B">
        <w:rPr>
          <w:color w:val="000000"/>
          <w:sz w:val="27"/>
          <w:szCs w:val="27"/>
        </w:rPr>
        <w:t xml:space="preserve">Economically </w:t>
      </w:r>
      <w:r>
        <w:rPr>
          <w:color w:val="000000"/>
          <w:sz w:val="27"/>
          <w:szCs w:val="27"/>
        </w:rPr>
        <w:t xml:space="preserve">feasible and energy efficient devices are the need of present era. Heavy population </w:t>
      </w:r>
      <w:r w:rsidR="000C7D2D">
        <w:rPr>
          <w:color w:val="000000"/>
          <w:sz w:val="27"/>
          <w:szCs w:val="27"/>
        </w:rPr>
        <w:t>growth also needs</w:t>
      </w:r>
      <w:r>
        <w:rPr>
          <w:color w:val="000000"/>
          <w:sz w:val="27"/>
          <w:szCs w:val="27"/>
        </w:rPr>
        <w:t xml:space="preserve"> to fulfill heavy demand of food, energy and </w:t>
      </w:r>
      <w:r w:rsidR="000C7D2D">
        <w:rPr>
          <w:color w:val="000000"/>
          <w:sz w:val="27"/>
          <w:szCs w:val="27"/>
        </w:rPr>
        <w:t>hygiene. As the science and technology advances, we can use new wisdom to fulfill new challenges</w:t>
      </w:r>
      <w:r w:rsidR="00176682">
        <w:rPr>
          <w:color w:val="000000"/>
          <w:sz w:val="27"/>
          <w:szCs w:val="27"/>
        </w:rPr>
        <w:t>/demands</w:t>
      </w:r>
      <w:r w:rsidR="000C7D2D">
        <w:rPr>
          <w:color w:val="000000"/>
          <w:sz w:val="27"/>
          <w:szCs w:val="27"/>
        </w:rPr>
        <w:t>.</w:t>
      </w:r>
    </w:p>
    <w:p w14:paraId="7DA8D8CB" w14:textId="77777777" w:rsidR="000C7D2D" w:rsidRPr="003F0A3B" w:rsidRDefault="00176682" w:rsidP="000C7D2D">
      <w:pPr>
        <w:jc w:val="both"/>
        <w:rPr>
          <w:color w:val="000000"/>
          <w:sz w:val="27"/>
          <w:szCs w:val="27"/>
        </w:rPr>
      </w:pPr>
      <w:r>
        <w:rPr>
          <w:color w:val="000000"/>
          <w:sz w:val="27"/>
          <w:szCs w:val="27"/>
        </w:rPr>
        <w:t xml:space="preserve">One of </w:t>
      </w:r>
      <w:r w:rsidR="00992C2F">
        <w:rPr>
          <w:color w:val="000000"/>
          <w:sz w:val="27"/>
          <w:szCs w:val="27"/>
        </w:rPr>
        <w:t xml:space="preserve">the </w:t>
      </w:r>
      <w:r>
        <w:rPr>
          <w:color w:val="000000"/>
          <w:sz w:val="27"/>
          <w:szCs w:val="27"/>
        </w:rPr>
        <w:t>present chal</w:t>
      </w:r>
      <w:r w:rsidR="00992C2F">
        <w:rPr>
          <w:color w:val="000000"/>
          <w:sz w:val="27"/>
          <w:szCs w:val="27"/>
        </w:rPr>
        <w:t xml:space="preserve">lenge is automobile ventilation, which needs to be </w:t>
      </w:r>
      <w:r>
        <w:rPr>
          <w:color w:val="000000"/>
          <w:sz w:val="27"/>
          <w:szCs w:val="27"/>
        </w:rPr>
        <w:t>energy efficient, low cost, light</w:t>
      </w:r>
      <w:r w:rsidR="00992C2F">
        <w:rPr>
          <w:color w:val="000000"/>
          <w:sz w:val="27"/>
          <w:szCs w:val="27"/>
        </w:rPr>
        <w:t xml:space="preserve"> weight and easy to operate and </w:t>
      </w:r>
      <w:r>
        <w:rPr>
          <w:color w:val="000000"/>
          <w:sz w:val="27"/>
          <w:szCs w:val="27"/>
        </w:rPr>
        <w:t>handle.</w:t>
      </w:r>
      <w:r w:rsidR="00992C2F">
        <w:rPr>
          <w:color w:val="000000"/>
          <w:sz w:val="27"/>
          <w:szCs w:val="27"/>
        </w:rPr>
        <w:t xml:space="preserve"> In this project we plan, design and fabricate a</w:t>
      </w:r>
      <w:r w:rsidR="001C4975">
        <w:rPr>
          <w:color w:val="000000"/>
          <w:sz w:val="27"/>
          <w:szCs w:val="27"/>
        </w:rPr>
        <w:t>n</w:t>
      </w:r>
      <w:r w:rsidR="00992C2F">
        <w:rPr>
          <w:color w:val="000000"/>
          <w:sz w:val="27"/>
          <w:szCs w:val="27"/>
        </w:rPr>
        <w:t xml:space="preserve"> </w:t>
      </w:r>
      <w:r w:rsidR="00992C2F" w:rsidRPr="00992C2F">
        <w:rPr>
          <w:color w:val="000000"/>
          <w:sz w:val="27"/>
          <w:szCs w:val="27"/>
        </w:rPr>
        <w:t>Automobile cabin-air ventilation device (</w:t>
      </w:r>
      <w:r w:rsidR="00992C2F">
        <w:rPr>
          <w:color w:val="000000"/>
          <w:sz w:val="27"/>
          <w:szCs w:val="27"/>
        </w:rPr>
        <w:t xml:space="preserve">named as </w:t>
      </w:r>
      <w:proofErr w:type="spellStart"/>
      <w:r w:rsidR="00992C2F" w:rsidRPr="00992C2F">
        <w:rPr>
          <w:color w:val="000000"/>
          <w:sz w:val="27"/>
          <w:szCs w:val="27"/>
        </w:rPr>
        <w:t>AutoVent</w:t>
      </w:r>
      <w:proofErr w:type="spellEnd"/>
      <w:r w:rsidR="00992C2F" w:rsidRPr="00992C2F">
        <w:rPr>
          <w:color w:val="000000"/>
          <w:sz w:val="27"/>
          <w:szCs w:val="27"/>
        </w:rPr>
        <w:t>)</w:t>
      </w:r>
      <w:r w:rsidR="00992C2F">
        <w:rPr>
          <w:color w:val="000000"/>
          <w:sz w:val="27"/>
          <w:szCs w:val="27"/>
        </w:rPr>
        <w:t>, which could fulfill required demands without degraded outcome.</w:t>
      </w:r>
    </w:p>
    <w:p w14:paraId="5191EFDC" w14:textId="77777777" w:rsidR="005D1AD8" w:rsidRDefault="005D1AD8" w:rsidP="007549EF">
      <w:pPr>
        <w:pStyle w:val="Heading2"/>
      </w:pPr>
      <w:bookmarkStart w:id="1" w:name="_Toc117569743"/>
      <w:r w:rsidRPr="007549EF">
        <w:t>Description</w:t>
      </w:r>
      <w:bookmarkEnd w:id="1"/>
    </w:p>
    <w:p w14:paraId="66ABBE89" w14:textId="77777777" w:rsidR="005D1AD8" w:rsidRDefault="005D1AD8" w:rsidP="005D1AD8">
      <w:pPr>
        <w:jc w:val="both"/>
        <w:rPr>
          <w:color w:val="000000"/>
          <w:sz w:val="27"/>
          <w:szCs w:val="27"/>
        </w:rPr>
      </w:pPr>
      <w:r>
        <w:rPr>
          <w:color w:val="000000"/>
          <w:sz w:val="27"/>
          <w:szCs w:val="27"/>
        </w:rPr>
        <w:t xml:space="preserve">The </w:t>
      </w:r>
      <w:proofErr w:type="spellStart"/>
      <w:r>
        <w:rPr>
          <w:color w:val="000000"/>
          <w:sz w:val="27"/>
          <w:szCs w:val="27"/>
        </w:rPr>
        <w:t>AutoVent</w:t>
      </w:r>
      <w:proofErr w:type="spellEnd"/>
      <w:r>
        <w:rPr>
          <w:color w:val="000000"/>
          <w:sz w:val="27"/>
          <w:szCs w:val="27"/>
        </w:rPr>
        <w:t xml:space="preserve"> is an automobile cabin-air ventilation device: it is specifically designed to cycle ambient outside air into the cabin to help alleviate rising temperatures in a static vehicle.  The low voltage fan will utilize the existing cabin-air filtration system and be modulated with a thermostat and microcontroller to pump outside air into the cabin when the interior temperature reaches </w:t>
      </w:r>
      <w:r w:rsidRPr="00246F38">
        <w:rPr>
          <w:color w:val="000000" w:themeColor="text1"/>
          <w:sz w:val="27"/>
          <w:szCs w:val="27"/>
        </w:rPr>
        <w:t>a set</w:t>
      </w:r>
      <w:r w:rsidR="006864C0" w:rsidRPr="00246F38">
        <w:rPr>
          <w:color w:val="000000" w:themeColor="text1"/>
          <w:sz w:val="27"/>
          <w:szCs w:val="27"/>
        </w:rPr>
        <w:t>/threshold</w:t>
      </w:r>
      <w:r w:rsidR="0082586E">
        <w:rPr>
          <w:color w:val="000000"/>
          <w:sz w:val="27"/>
          <w:szCs w:val="27"/>
        </w:rPr>
        <w:t>-</w:t>
      </w:r>
      <w:r w:rsidR="006864C0">
        <w:rPr>
          <w:color w:val="000000"/>
          <w:sz w:val="27"/>
          <w:szCs w:val="27"/>
        </w:rPr>
        <w:t>point.</w:t>
      </w:r>
    </w:p>
    <w:p w14:paraId="65B97206" w14:textId="77777777" w:rsidR="005D1AD8" w:rsidRDefault="005D1AD8" w:rsidP="005E0B28">
      <w:pPr>
        <w:pStyle w:val="Heading2"/>
      </w:pPr>
      <w:bookmarkStart w:id="2" w:name="_Toc117569744"/>
      <w:r>
        <w:t>Product Advantages</w:t>
      </w:r>
      <w:bookmarkEnd w:id="2"/>
    </w:p>
    <w:p w14:paraId="16582B5F" w14:textId="5A29DFDC" w:rsidR="005D1AD8" w:rsidRDefault="005D1AD8" w:rsidP="005D1AD8">
      <w:pPr>
        <w:jc w:val="both"/>
        <w:rPr>
          <w:color w:val="000000"/>
          <w:sz w:val="27"/>
          <w:szCs w:val="27"/>
        </w:rPr>
      </w:pPr>
      <w:r>
        <w:rPr>
          <w:color w:val="000000"/>
          <w:sz w:val="27"/>
          <w:szCs w:val="27"/>
        </w:rPr>
        <w:t xml:space="preserve">Existing competitive designs use window mounted fans, where the window must be slightly lowered, and the parked vehicle is exposed to water or dust intrusion in the event of adverse weather.  The </w:t>
      </w:r>
      <w:proofErr w:type="spellStart"/>
      <w:r>
        <w:rPr>
          <w:color w:val="000000"/>
          <w:sz w:val="27"/>
          <w:szCs w:val="27"/>
        </w:rPr>
        <w:t>AutoVent’s</w:t>
      </w:r>
      <w:proofErr w:type="spellEnd"/>
      <w:r>
        <w:rPr>
          <w:color w:val="000000"/>
          <w:sz w:val="27"/>
          <w:szCs w:val="27"/>
        </w:rPr>
        <w:t xml:space="preserve"> integration into the existing cabin air system will allow for relatively normal day-to-day activity, where the user doesn’t need to fumble with any cumbersome dev</w:t>
      </w:r>
      <w:r w:rsidR="00AA50A6">
        <w:rPr>
          <w:color w:val="000000"/>
          <w:sz w:val="27"/>
          <w:szCs w:val="27"/>
        </w:rPr>
        <w:t xml:space="preserve">ises or consider the weather. A simple comparison is shown in </w:t>
      </w:r>
      <w:r w:rsidR="00AA50A6">
        <w:rPr>
          <w:color w:val="000000"/>
          <w:sz w:val="27"/>
          <w:szCs w:val="27"/>
        </w:rPr>
        <w:fldChar w:fldCharType="begin"/>
      </w:r>
      <w:r w:rsidR="00AA50A6">
        <w:rPr>
          <w:color w:val="000000"/>
          <w:sz w:val="27"/>
          <w:szCs w:val="27"/>
        </w:rPr>
        <w:instrText xml:space="preserve"> REF _Ref117528239 \h </w:instrText>
      </w:r>
      <w:r w:rsidR="00AA50A6">
        <w:rPr>
          <w:color w:val="000000"/>
          <w:sz w:val="27"/>
          <w:szCs w:val="27"/>
        </w:rPr>
      </w:r>
      <w:r w:rsidR="00AA50A6">
        <w:rPr>
          <w:color w:val="000000"/>
          <w:sz w:val="27"/>
          <w:szCs w:val="27"/>
        </w:rPr>
        <w:fldChar w:fldCharType="separate"/>
      </w:r>
      <w:r w:rsidR="00AA50A6">
        <w:t xml:space="preserve">Table </w:t>
      </w:r>
      <w:r w:rsidR="00AA50A6">
        <w:rPr>
          <w:noProof/>
        </w:rPr>
        <w:t>1</w:t>
      </w:r>
      <w:r w:rsidR="00AA50A6">
        <w:rPr>
          <w:color w:val="000000"/>
          <w:sz w:val="27"/>
          <w:szCs w:val="27"/>
        </w:rPr>
        <w:fldChar w:fldCharType="end"/>
      </w:r>
      <w:r w:rsidR="00AA50A6">
        <w:rPr>
          <w:color w:val="000000"/>
          <w:sz w:val="27"/>
          <w:szCs w:val="27"/>
        </w:rPr>
        <w:t>.</w:t>
      </w:r>
    </w:p>
    <w:p w14:paraId="137DE0E7" w14:textId="5F29B98F" w:rsidR="003978E2" w:rsidRDefault="003978E2" w:rsidP="005D1AD8">
      <w:pPr>
        <w:jc w:val="both"/>
        <w:rPr>
          <w:color w:val="000000"/>
          <w:sz w:val="27"/>
          <w:szCs w:val="27"/>
        </w:rPr>
      </w:pPr>
    </w:p>
    <w:p w14:paraId="5EC09344" w14:textId="41597860" w:rsidR="003978E2" w:rsidRDefault="003978E2" w:rsidP="005D1AD8">
      <w:pPr>
        <w:jc w:val="both"/>
        <w:rPr>
          <w:color w:val="000000"/>
          <w:sz w:val="27"/>
          <w:szCs w:val="27"/>
        </w:rPr>
      </w:pPr>
    </w:p>
    <w:p w14:paraId="767B1C30" w14:textId="77777777" w:rsidR="00265258" w:rsidRDefault="00265258" w:rsidP="005D1AD8">
      <w:pPr>
        <w:jc w:val="both"/>
        <w:rPr>
          <w:color w:val="000000"/>
          <w:sz w:val="27"/>
          <w:szCs w:val="27"/>
        </w:rPr>
      </w:pPr>
    </w:p>
    <w:p w14:paraId="6BF55878" w14:textId="77777777" w:rsidR="00265258" w:rsidRDefault="00265258" w:rsidP="005D1AD8">
      <w:pPr>
        <w:jc w:val="both"/>
        <w:rPr>
          <w:color w:val="000000"/>
          <w:sz w:val="27"/>
          <w:szCs w:val="27"/>
        </w:rPr>
      </w:pPr>
    </w:p>
    <w:p w14:paraId="206BD850" w14:textId="77777777" w:rsidR="003978E2" w:rsidRDefault="003978E2" w:rsidP="005D1AD8">
      <w:pPr>
        <w:jc w:val="both"/>
        <w:rPr>
          <w:color w:val="000000"/>
          <w:sz w:val="27"/>
          <w:szCs w:val="27"/>
        </w:rPr>
      </w:pPr>
    </w:p>
    <w:p w14:paraId="4F849129" w14:textId="77777777" w:rsidR="00CC2F98" w:rsidRDefault="00CC2F98" w:rsidP="00CC2F98">
      <w:pPr>
        <w:pStyle w:val="Caption"/>
        <w:keepNext/>
      </w:pPr>
      <w:bookmarkStart w:id="3" w:name="_Ref117528239"/>
      <w:r>
        <w:lastRenderedPageBreak/>
        <w:t xml:space="preserve">Table </w:t>
      </w:r>
      <w:fldSimple w:instr=" SEQ Table \* ARABIC ">
        <w:r>
          <w:rPr>
            <w:noProof/>
          </w:rPr>
          <w:t>1</w:t>
        </w:r>
      </w:fldSimple>
      <w:bookmarkEnd w:id="3"/>
      <w:r>
        <w:t>: Comparison of proposed device with existing options</w:t>
      </w:r>
    </w:p>
    <w:tbl>
      <w:tblPr>
        <w:tblStyle w:val="TableGrid"/>
        <w:tblW w:w="0" w:type="auto"/>
        <w:tblLook w:val="0420" w:firstRow="1" w:lastRow="0" w:firstColumn="0" w:lastColumn="0" w:noHBand="0" w:noVBand="1"/>
      </w:tblPr>
      <w:tblGrid>
        <w:gridCol w:w="2337"/>
        <w:gridCol w:w="2337"/>
        <w:gridCol w:w="2338"/>
        <w:gridCol w:w="2338"/>
      </w:tblGrid>
      <w:tr w:rsidR="005D1AD8" w:rsidRPr="009D5156" w14:paraId="74A1B583" w14:textId="77777777" w:rsidTr="005F0D16">
        <w:trPr>
          <w:tblHeader/>
        </w:trPr>
        <w:tc>
          <w:tcPr>
            <w:tcW w:w="2337" w:type="dxa"/>
            <w:tcBorders>
              <w:top w:val="single" w:sz="4" w:space="0" w:color="auto"/>
              <w:left w:val="single" w:sz="4" w:space="0" w:color="auto"/>
              <w:bottom w:val="single" w:sz="4" w:space="0" w:color="auto"/>
              <w:right w:val="single" w:sz="4" w:space="0" w:color="auto"/>
            </w:tcBorders>
            <w:vAlign w:val="center"/>
          </w:tcPr>
          <w:p w14:paraId="2BC1ADD5" w14:textId="77777777" w:rsidR="005D1AD8" w:rsidRPr="009D5156" w:rsidRDefault="005D1AD8" w:rsidP="005F0D16">
            <w:pPr>
              <w:pStyle w:val="NoSpacing"/>
              <w:jc w:val="center"/>
              <w:rPr>
                <w:b/>
                <w:bCs/>
              </w:rPr>
            </w:pPr>
          </w:p>
        </w:tc>
        <w:tc>
          <w:tcPr>
            <w:tcW w:w="2337" w:type="dxa"/>
            <w:tcBorders>
              <w:top w:val="single" w:sz="4" w:space="0" w:color="auto"/>
              <w:left w:val="single" w:sz="4" w:space="0" w:color="auto"/>
              <w:bottom w:val="single" w:sz="4" w:space="0" w:color="auto"/>
              <w:right w:val="single" w:sz="4" w:space="0" w:color="auto"/>
            </w:tcBorders>
            <w:vAlign w:val="center"/>
            <w:hideMark/>
          </w:tcPr>
          <w:p w14:paraId="40369959" w14:textId="77777777" w:rsidR="005D1AD8" w:rsidRPr="009D5156" w:rsidRDefault="005D1AD8" w:rsidP="005F0D16">
            <w:pPr>
              <w:pStyle w:val="NoSpacing"/>
              <w:jc w:val="center"/>
              <w:rPr>
                <w:b/>
                <w:bCs/>
              </w:rPr>
            </w:pPr>
            <w:r w:rsidRPr="009D5156">
              <w:rPr>
                <w:b/>
                <w:bCs/>
              </w:rPr>
              <w:t>Solar Powered</w:t>
            </w:r>
          </w:p>
        </w:tc>
        <w:tc>
          <w:tcPr>
            <w:tcW w:w="2338" w:type="dxa"/>
            <w:tcBorders>
              <w:top w:val="single" w:sz="4" w:space="0" w:color="auto"/>
              <w:left w:val="single" w:sz="4" w:space="0" w:color="auto"/>
              <w:bottom w:val="single" w:sz="4" w:space="0" w:color="auto"/>
              <w:right w:val="single" w:sz="4" w:space="0" w:color="auto"/>
            </w:tcBorders>
            <w:vAlign w:val="center"/>
            <w:hideMark/>
          </w:tcPr>
          <w:p w14:paraId="09A5C46D" w14:textId="77777777" w:rsidR="005D1AD8" w:rsidRPr="009D5156" w:rsidRDefault="005D1AD8" w:rsidP="005F0D16">
            <w:pPr>
              <w:pStyle w:val="NoSpacing"/>
              <w:jc w:val="center"/>
              <w:rPr>
                <w:b/>
                <w:bCs/>
              </w:rPr>
            </w:pPr>
            <w:r w:rsidRPr="009D5156">
              <w:rPr>
                <w:b/>
                <w:bCs/>
              </w:rPr>
              <w:t>Discrete</w:t>
            </w:r>
          </w:p>
        </w:tc>
        <w:tc>
          <w:tcPr>
            <w:tcW w:w="2338" w:type="dxa"/>
            <w:tcBorders>
              <w:top w:val="single" w:sz="4" w:space="0" w:color="auto"/>
              <w:left w:val="single" w:sz="4" w:space="0" w:color="auto"/>
              <w:bottom w:val="single" w:sz="4" w:space="0" w:color="auto"/>
              <w:right w:val="single" w:sz="4" w:space="0" w:color="auto"/>
            </w:tcBorders>
            <w:vAlign w:val="center"/>
            <w:hideMark/>
          </w:tcPr>
          <w:p w14:paraId="376D3BF3" w14:textId="77777777" w:rsidR="005D1AD8" w:rsidRPr="009D5156" w:rsidRDefault="005D1AD8" w:rsidP="005F0D16">
            <w:pPr>
              <w:pStyle w:val="NoSpacing"/>
              <w:jc w:val="center"/>
              <w:rPr>
                <w:b/>
                <w:bCs/>
              </w:rPr>
            </w:pPr>
            <w:r w:rsidRPr="009D5156">
              <w:rPr>
                <w:b/>
                <w:bCs/>
              </w:rPr>
              <w:t>Durable</w:t>
            </w:r>
          </w:p>
        </w:tc>
      </w:tr>
      <w:tr w:rsidR="005D1AD8" w14:paraId="74A43714" w14:textId="77777777" w:rsidTr="005F0D16">
        <w:tc>
          <w:tcPr>
            <w:tcW w:w="2337" w:type="dxa"/>
            <w:tcBorders>
              <w:top w:val="single" w:sz="4" w:space="0" w:color="auto"/>
              <w:left w:val="single" w:sz="4" w:space="0" w:color="auto"/>
              <w:bottom w:val="single" w:sz="4" w:space="0" w:color="auto"/>
              <w:right w:val="single" w:sz="4" w:space="0" w:color="auto"/>
            </w:tcBorders>
            <w:vAlign w:val="center"/>
            <w:hideMark/>
          </w:tcPr>
          <w:p w14:paraId="7ABD536E" w14:textId="77777777" w:rsidR="005D1AD8" w:rsidRDefault="005D1AD8" w:rsidP="009D5156">
            <w:pPr>
              <w:pStyle w:val="NoSpacing"/>
              <w:jc w:val="center"/>
            </w:pPr>
            <w:r>
              <w:rPr>
                <w:noProof/>
              </w:rPr>
              <w:drawing>
                <wp:inline distT="0" distB="0" distL="0" distR="0" wp14:anchorId="28625B54" wp14:editId="60565B76">
                  <wp:extent cx="936625" cy="9728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6625" cy="972820"/>
                          </a:xfrm>
                          <a:prstGeom prst="rect">
                            <a:avLst/>
                          </a:prstGeom>
                          <a:noFill/>
                          <a:ln>
                            <a:noFill/>
                          </a:ln>
                        </pic:spPr>
                      </pic:pic>
                    </a:graphicData>
                  </a:graphic>
                </wp:inline>
              </w:drawing>
            </w:r>
          </w:p>
        </w:tc>
        <w:tc>
          <w:tcPr>
            <w:tcW w:w="2337" w:type="dxa"/>
            <w:tcBorders>
              <w:top w:val="single" w:sz="4" w:space="0" w:color="auto"/>
              <w:left w:val="single" w:sz="4" w:space="0" w:color="auto"/>
              <w:bottom w:val="single" w:sz="4" w:space="0" w:color="auto"/>
              <w:right w:val="single" w:sz="4" w:space="0" w:color="auto"/>
            </w:tcBorders>
            <w:vAlign w:val="center"/>
          </w:tcPr>
          <w:p w14:paraId="4C369214" w14:textId="77777777" w:rsidR="005D1AD8" w:rsidRDefault="005D1AD8" w:rsidP="009D5156">
            <w:pPr>
              <w:pStyle w:val="NoSpacing"/>
              <w:jc w:val="center"/>
            </w:pPr>
            <w:r>
              <w:rPr>
                <w:noProof/>
              </w:rPr>
              <w:drawing>
                <wp:inline distT="0" distB="0" distL="0" distR="0" wp14:anchorId="6BFFB5AD" wp14:editId="4BE998B2">
                  <wp:extent cx="694690" cy="4972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94690" cy="497205"/>
                          </a:xfrm>
                          <a:prstGeom prst="rect">
                            <a:avLst/>
                          </a:prstGeom>
                          <a:noFill/>
                          <a:ln>
                            <a:noFill/>
                          </a:ln>
                        </pic:spPr>
                      </pic:pic>
                    </a:graphicData>
                  </a:graphic>
                </wp:inline>
              </w:drawing>
            </w:r>
          </w:p>
        </w:tc>
        <w:tc>
          <w:tcPr>
            <w:tcW w:w="2338" w:type="dxa"/>
            <w:tcBorders>
              <w:top w:val="single" w:sz="4" w:space="0" w:color="auto"/>
              <w:left w:val="single" w:sz="4" w:space="0" w:color="auto"/>
              <w:bottom w:val="single" w:sz="4" w:space="0" w:color="auto"/>
              <w:right w:val="single" w:sz="4" w:space="0" w:color="auto"/>
            </w:tcBorders>
            <w:vAlign w:val="center"/>
          </w:tcPr>
          <w:p w14:paraId="648EF17D" w14:textId="77777777" w:rsidR="005D1AD8" w:rsidRDefault="005D1AD8" w:rsidP="009D5156">
            <w:pPr>
              <w:pStyle w:val="NoSpacing"/>
              <w:jc w:val="center"/>
            </w:pPr>
            <w:r>
              <w:rPr>
                <w:noProof/>
              </w:rPr>
              <w:drawing>
                <wp:inline distT="0" distB="0" distL="0" distR="0" wp14:anchorId="5B93BF67" wp14:editId="4E22AAFC">
                  <wp:extent cx="694690" cy="4972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94690" cy="497205"/>
                          </a:xfrm>
                          <a:prstGeom prst="rect">
                            <a:avLst/>
                          </a:prstGeom>
                          <a:noFill/>
                          <a:ln>
                            <a:noFill/>
                          </a:ln>
                        </pic:spPr>
                      </pic:pic>
                    </a:graphicData>
                  </a:graphic>
                </wp:inline>
              </w:drawing>
            </w:r>
          </w:p>
        </w:tc>
        <w:tc>
          <w:tcPr>
            <w:tcW w:w="2338" w:type="dxa"/>
            <w:tcBorders>
              <w:top w:val="single" w:sz="4" w:space="0" w:color="auto"/>
              <w:left w:val="single" w:sz="4" w:space="0" w:color="auto"/>
              <w:bottom w:val="single" w:sz="4" w:space="0" w:color="auto"/>
              <w:right w:val="single" w:sz="4" w:space="0" w:color="auto"/>
            </w:tcBorders>
            <w:vAlign w:val="center"/>
          </w:tcPr>
          <w:p w14:paraId="5AD33BA6" w14:textId="77777777" w:rsidR="005D1AD8" w:rsidRDefault="005D1AD8" w:rsidP="009D5156">
            <w:pPr>
              <w:pStyle w:val="NoSpacing"/>
              <w:jc w:val="center"/>
            </w:pPr>
            <w:r>
              <w:rPr>
                <w:noProof/>
              </w:rPr>
              <w:drawing>
                <wp:inline distT="0" distB="0" distL="0" distR="0" wp14:anchorId="230653D9" wp14:editId="44CB7E8E">
                  <wp:extent cx="694690" cy="4972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94690" cy="497205"/>
                          </a:xfrm>
                          <a:prstGeom prst="rect">
                            <a:avLst/>
                          </a:prstGeom>
                          <a:noFill/>
                          <a:ln>
                            <a:noFill/>
                          </a:ln>
                        </pic:spPr>
                      </pic:pic>
                    </a:graphicData>
                  </a:graphic>
                </wp:inline>
              </w:drawing>
            </w:r>
          </w:p>
        </w:tc>
      </w:tr>
      <w:tr w:rsidR="005D1AD8" w14:paraId="5DFFD4DB" w14:textId="77777777" w:rsidTr="005F0D16">
        <w:tc>
          <w:tcPr>
            <w:tcW w:w="2337" w:type="dxa"/>
            <w:tcBorders>
              <w:top w:val="single" w:sz="4" w:space="0" w:color="auto"/>
              <w:left w:val="single" w:sz="4" w:space="0" w:color="auto"/>
              <w:bottom w:val="single" w:sz="4" w:space="0" w:color="auto"/>
              <w:right w:val="single" w:sz="4" w:space="0" w:color="auto"/>
            </w:tcBorders>
            <w:vAlign w:val="center"/>
            <w:hideMark/>
          </w:tcPr>
          <w:p w14:paraId="5AE1EA0F" w14:textId="77777777" w:rsidR="005D1AD8" w:rsidRDefault="005D1AD8" w:rsidP="009D5156">
            <w:pPr>
              <w:pStyle w:val="NoSpacing"/>
              <w:jc w:val="center"/>
            </w:pPr>
            <w:r>
              <w:rPr>
                <w:noProof/>
              </w:rPr>
              <w:drawing>
                <wp:inline distT="0" distB="0" distL="0" distR="0" wp14:anchorId="4DC2D571" wp14:editId="4683314F">
                  <wp:extent cx="892175" cy="943610"/>
                  <wp:effectExtent l="0" t="0" r="3175"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92175" cy="943610"/>
                          </a:xfrm>
                          <a:prstGeom prst="rect">
                            <a:avLst/>
                          </a:prstGeom>
                          <a:noFill/>
                          <a:ln>
                            <a:noFill/>
                          </a:ln>
                        </pic:spPr>
                      </pic:pic>
                    </a:graphicData>
                  </a:graphic>
                </wp:inline>
              </w:drawing>
            </w:r>
          </w:p>
        </w:tc>
        <w:tc>
          <w:tcPr>
            <w:tcW w:w="2337" w:type="dxa"/>
            <w:tcBorders>
              <w:top w:val="single" w:sz="4" w:space="0" w:color="auto"/>
              <w:left w:val="single" w:sz="4" w:space="0" w:color="auto"/>
              <w:bottom w:val="single" w:sz="4" w:space="0" w:color="auto"/>
              <w:right w:val="single" w:sz="4" w:space="0" w:color="auto"/>
            </w:tcBorders>
            <w:vAlign w:val="center"/>
          </w:tcPr>
          <w:p w14:paraId="27DD1B97" w14:textId="77777777" w:rsidR="005D1AD8" w:rsidRDefault="005D1AD8" w:rsidP="009D5156">
            <w:pPr>
              <w:pStyle w:val="NoSpacing"/>
              <w:jc w:val="center"/>
            </w:pPr>
            <w:r>
              <w:rPr>
                <w:noProof/>
              </w:rPr>
              <w:drawing>
                <wp:inline distT="0" distB="0" distL="0" distR="0" wp14:anchorId="320774B3" wp14:editId="6314B810">
                  <wp:extent cx="694690" cy="4972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94690" cy="497205"/>
                          </a:xfrm>
                          <a:prstGeom prst="rect">
                            <a:avLst/>
                          </a:prstGeom>
                          <a:noFill/>
                          <a:ln>
                            <a:noFill/>
                          </a:ln>
                        </pic:spPr>
                      </pic:pic>
                    </a:graphicData>
                  </a:graphic>
                </wp:inline>
              </w:drawing>
            </w:r>
          </w:p>
        </w:tc>
        <w:tc>
          <w:tcPr>
            <w:tcW w:w="2338" w:type="dxa"/>
            <w:tcBorders>
              <w:top w:val="single" w:sz="4" w:space="0" w:color="auto"/>
              <w:left w:val="single" w:sz="4" w:space="0" w:color="auto"/>
              <w:bottom w:val="single" w:sz="4" w:space="0" w:color="auto"/>
              <w:right w:val="single" w:sz="4" w:space="0" w:color="auto"/>
            </w:tcBorders>
            <w:vAlign w:val="center"/>
          </w:tcPr>
          <w:p w14:paraId="68783709" w14:textId="77777777" w:rsidR="005D1AD8" w:rsidRDefault="005D1AD8" w:rsidP="009D5156">
            <w:pPr>
              <w:pStyle w:val="NoSpacing"/>
              <w:jc w:val="center"/>
            </w:pPr>
          </w:p>
        </w:tc>
        <w:tc>
          <w:tcPr>
            <w:tcW w:w="2338" w:type="dxa"/>
            <w:tcBorders>
              <w:top w:val="single" w:sz="4" w:space="0" w:color="auto"/>
              <w:left w:val="single" w:sz="4" w:space="0" w:color="auto"/>
              <w:bottom w:val="single" w:sz="4" w:space="0" w:color="auto"/>
              <w:right w:val="single" w:sz="4" w:space="0" w:color="auto"/>
            </w:tcBorders>
            <w:vAlign w:val="center"/>
          </w:tcPr>
          <w:p w14:paraId="66E44389" w14:textId="77777777" w:rsidR="005D1AD8" w:rsidRDefault="005D1AD8" w:rsidP="009D5156">
            <w:pPr>
              <w:pStyle w:val="NoSpacing"/>
              <w:jc w:val="center"/>
            </w:pPr>
          </w:p>
        </w:tc>
      </w:tr>
      <w:tr w:rsidR="005D1AD8" w14:paraId="634CF527" w14:textId="77777777" w:rsidTr="005F0D16">
        <w:tc>
          <w:tcPr>
            <w:tcW w:w="2337" w:type="dxa"/>
            <w:tcBorders>
              <w:top w:val="single" w:sz="4" w:space="0" w:color="auto"/>
              <w:left w:val="single" w:sz="4" w:space="0" w:color="auto"/>
              <w:bottom w:val="single" w:sz="4" w:space="0" w:color="auto"/>
              <w:right w:val="single" w:sz="4" w:space="0" w:color="auto"/>
            </w:tcBorders>
            <w:vAlign w:val="center"/>
            <w:hideMark/>
          </w:tcPr>
          <w:p w14:paraId="3A95B997" w14:textId="77777777" w:rsidR="005D1AD8" w:rsidRDefault="005D1AD8" w:rsidP="009D5156">
            <w:pPr>
              <w:pStyle w:val="NoSpacing"/>
              <w:jc w:val="center"/>
            </w:pPr>
            <w:r>
              <w:rPr>
                <w:noProof/>
              </w:rPr>
              <w:drawing>
                <wp:inline distT="0" distB="0" distL="0" distR="0" wp14:anchorId="2CE63121" wp14:editId="15F7875F">
                  <wp:extent cx="877570" cy="84836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77570" cy="848360"/>
                          </a:xfrm>
                          <a:prstGeom prst="rect">
                            <a:avLst/>
                          </a:prstGeom>
                          <a:noFill/>
                          <a:ln>
                            <a:noFill/>
                          </a:ln>
                        </pic:spPr>
                      </pic:pic>
                    </a:graphicData>
                  </a:graphic>
                </wp:inline>
              </w:drawing>
            </w:r>
          </w:p>
        </w:tc>
        <w:tc>
          <w:tcPr>
            <w:tcW w:w="2337" w:type="dxa"/>
            <w:tcBorders>
              <w:top w:val="single" w:sz="4" w:space="0" w:color="auto"/>
              <w:left w:val="single" w:sz="4" w:space="0" w:color="auto"/>
              <w:bottom w:val="single" w:sz="4" w:space="0" w:color="auto"/>
              <w:right w:val="single" w:sz="4" w:space="0" w:color="auto"/>
            </w:tcBorders>
            <w:vAlign w:val="center"/>
          </w:tcPr>
          <w:p w14:paraId="1CFD9C24" w14:textId="77777777" w:rsidR="005D1AD8" w:rsidRDefault="005D1AD8" w:rsidP="009D5156">
            <w:pPr>
              <w:pStyle w:val="NoSpacing"/>
              <w:jc w:val="center"/>
            </w:pPr>
            <w:r>
              <w:rPr>
                <w:noProof/>
              </w:rPr>
              <w:drawing>
                <wp:inline distT="0" distB="0" distL="0" distR="0" wp14:anchorId="54110CD2" wp14:editId="2D25AECE">
                  <wp:extent cx="694690" cy="4972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94690" cy="497205"/>
                          </a:xfrm>
                          <a:prstGeom prst="rect">
                            <a:avLst/>
                          </a:prstGeom>
                          <a:noFill/>
                          <a:ln>
                            <a:noFill/>
                          </a:ln>
                        </pic:spPr>
                      </pic:pic>
                    </a:graphicData>
                  </a:graphic>
                </wp:inline>
              </w:drawing>
            </w:r>
          </w:p>
        </w:tc>
        <w:tc>
          <w:tcPr>
            <w:tcW w:w="2338" w:type="dxa"/>
            <w:tcBorders>
              <w:top w:val="single" w:sz="4" w:space="0" w:color="auto"/>
              <w:left w:val="single" w:sz="4" w:space="0" w:color="auto"/>
              <w:bottom w:val="single" w:sz="4" w:space="0" w:color="auto"/>
              <w:right w:val="single" w:sz="4" w:space="0" w:color="auto"/>
            </w:tcBorders>
            <w:vAlign w:val="center"/>
          </w:tcPr>
          <w:p w14:paraId="485BD317" w14:textId="77777777" w:rsidR="005D1AD8" w:rsidRDefault="005D1AD8" w:rsidP="009D5156">
            <w:pPr>
              <w:pStyle w:val="NoSpacing"/>
              <w:jc w:val="center"/>
            </w:pPr>
          </w:p>
        </w:tc>
        <w:tc>
          <w:tcPr>
            <w:tcW w:w="2338" w:type="dxa"/>
            <w:tcBorders>
              <w:top w:val="single" w:sz="4" w:space="0" w:color="auto"/>
              <w:left w:val="single" w:sz="4" w:space="0" w:color="auto"/>
              <w:bottom w:val="single" w:sz="4" w:space="0" w:color="auto"/>
              <w:right w:val="single" w:sz="4" w:space="0" w:color="auto"/>
            </w:tcBorders>
            <w:vAlign w:val="center"/>
          </w:tcPr>
          <w:p w14:paraId="05BDF42C" w14:textId="77777777" w:rsidR="005D1AD8" w:rsidRDefault="005D1AD8" w:rsidP="009D5156">
            <w:pPr>
              <w:pStyle w:val="NoSpacing"/>
              <w:jc w:val="center"/>
            </w:pPr>
          </w:p>
        </w:tc>
      </w:tr>
    </w:tbl>
    <w:p w14:paraId="6BFCC920" w14:textId="77777777" w:rsidR="00420125" w:rsidRDefault="00420125" w:rsidP="005D1AD8">
      <w:pPr>
        <w:rPr>
          <w:color w:val="000000"/>
          <w:sz w:val="27"/>
          <w:szCs w:val="27"/>
        </w:rPr>
      </w:pPr>
    </w:p>
    <w:p w14:paraId="4DF81E36" w14:textId="77777777" w:rsidR="005D1AD8" w:rsidRDefault="005D1AD8" w:rsidP="005E0B28">
      <w:pPr>
        <w:pStyle w:val="Heading2"/>
      </w:pPr>
      <w:bookmarkStart w:id="4" w:name="_Toc117569745"/>
      <w:r>
        <w:t>Feasibility</w:t>
      </w:r>
      <w:bookmarkEnd w:id="4"/>
    </w:p>
    <w:p w14:paraId="42ABE851" w14:textId="77777777" w:rsidR="005D1AD8" w:rsidRDefault="005D1AD8" w:rsidP="005D1AD8">
      <w:pPr>
        <w:jc w:val="both"/>
        <w:rPr>
          <w:color w:val="000000"/>
          <w:sz w:val="27"/>
          <w:szCs w:val="27"/>
        </w:rPr>
      </w:pPr>
      <w:r>
        <w:rPr>
          <w:color w:val="000000"/>
          <w:sz w:val="27"/>
          <w:szCs w:val="27"/>
        </w:rPr>
        <w:t>The design is an improvement on existing products and solves a relatively simple</w:t>
      </w:r>
      <w:r w:rsidR="00A05EEA">
        <w:rPr>
          <w:color w:val="000000"/>
          <w:sz w:val="27"/>
          <w:szCs w:val="27"/>
        </w:rPr>
        <w:t xml:space="preserve"> </w:t>
      </w:r>
      <w:r>
        <w:rPr>
          <w:color w:val="000000"/>
          <w:sz w:val="27"/>
          <w:szCs w:val="27"/>
        </w:rPr>
        <w:t xml:space="preserve">(yet significant) problem.  It will also use common and inexpensive components; a prototype should be deliverable within the allotted timeframe.  While the design specifications are in progress, the proposed materials will include a low profile and low voltage fan, microcontroller, thermostat, and photocells.  </w:t>
      </w:r>
    </w:p>
    <w:p w14:paraId="57FC3814" w14:textId="77777777" w:rsidR="005D1AD8" w:rsidRDefault="005D1AD8" w:rsidP="005E0B28">
      <w:pPr>
        <w:pStyle w:val="Heading2"/>
      </w:pPr>
      <w:bookmarkStart w:id="5" w:name="_Toc117569746"/>
      <w:r>
        <w:lastRenderedPageBreak/>
        <w:t>Market</w:t>
      </w:r>
      <w:bookmarkEnd w:id="5"/>
    </w:p>
    <w:p w14:paraId="02002A24" w14:textId="77777777" w:rsidR="009178AF" w:rsidRDefault="005D1AD8" w:rsidP="009178AF">
      <w:pPr>
        <w:keepNext/>
        <w:jc w:val="center"/>
      </w:pPr>
      <w:r>
        <w:rPr>
          <w:noProof/>
          <w:lang w:bidi="ar-SA"/>
        </w:rPr>
        <w:drawing>
          <wp:inline distT="0" distB="0" distL="0" distR="0" wp14:anchorId="19AFD880" wp14:editId="0A115ACE">
            <wp:extent cx="4572000" cy="2574925"/>
            <wp:effectExtent l="0" t="0" r="0" b="0"/>
            <wp:docPr id="2" name="Picture 2" descr="Automotive Heating, Ventilation, and Air Conditioning (HVAC) Market">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utomotive Heating, Ventilation, and Air Conditioning (HVAC) Market">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72000" cy="2574925"/>
                    </a:xfrm>
                    <a:prstGeom prst="rect">
                      <a:avLst/>
                    </a:prstGeom>
                    <a:noFill/>
                    <a:ln>
                      <a:noFill/>
                    </a:ln>
                  </pic:spPr>
                </pic:pic>
              </a:graphicData>
            </a:graphic>
          </wp:inline>
        </w:drawing>
      </w:r>
    </w:p>
    <w:p w14:paraId="5B5D5682" w14:textId="77777777" w:rsidR="005D1AD8" w:rsidRDefault="009178AF" w:rsidP="009178AF">
      <w:pPr>
        <w:pStyle w:val="Caption"/>
        <w:jc w:val="center"/>
        <w:rPr>
          <w:b w:val="0"/>
          <w:bCs w:val="0"/>
          <w:color w:val="000000"/>
          <w:sz w:val="27"/>
          <w:szCs w:val="27"/>
        </w:rPr>
      </w:pPr>
      <w:r>
        <w:t xml:space="preserve">Figure </w:t>
      </w:r>
      <w:fldSimple w:instr=" SEQ Figure \* ARABIC ">
        <w:r w:rsidR="00BB46DE">
          <w:rPr>
            <w:noProof/>
          </w:rPr>
          <w:t>1</w:t>
        </w:r>
      </w:fldSimple>
      <w:r>
        <w:t xml:space="preserve">: </w:t>
      </w:r>
      <w:r w:rsidRPr="009178AF">
        <w:t>Global Automo</w:t>
      </w:r>
      <w:r>
        <w:t>bile</w:t>
      </w:r>
      <w:r w:rsidRPr="009178AF">
        <w:t xml:space="preserve"> Heating, Ventilation, and Air Conditioning (HVAC) Market Size</w:t>
      </w:r>
      <w:r>
        <w:t xml:space="preserve"> </w:t>
      </w:r>
      <w:r w:rsidRPr="009178AF">
        <w:t>and Analysis</w:t>
      </w:r>
    </w:p>
    <w:p w14:paraId="26CC923F" w14:textId="77777777" w:rsidR="005D1AD8" w:rsidRDefault="005D1AD8" w:rsidP="005D1AD8">
      <w:pPr>
        <w:shd w:val="clear" w:color="auto" w:fill="FFFFFF"/>
        <w:spacing w:after="0" w:line="390" w:lineRule="atLeast"/>
        <w:jc w:val="both"/>
        <w:rPr>
          <w:rFonts w:cstheme="minorHAnsi"/>
          <w:sz w:val="27"/>
          <w:szCs w:val="27"/>
        </w:rPr>
      </w:pPr>
      <w:r>
        <w:rPr>
          <w:rFonts w:cstheme="minorHAnsi"/>
          <w:sz w:val="27"/>
          <w:szCs w:val="27"/>
        </w:rPr>
        <w:t>Global automotive heating, ventilation, and air conditioning (HVAC) market was valued at USD 20.43 billion in 2021 and is expected to reach USD 42.54 billion by 2029, registering a CAGR of 9.60% during the forecast period of 2022-2029. “Automatic” accounts for the largest technology segment in the respective market owing to the increase in the demand for cars in developing nations. The market report curated by the Data Bridge Market Research team includes in-depth expert analysis, import/export analysis, pricing analysis, production consumption analysis, and pestle analysis</w:t>
      </w:r>
      <w:r w:rsidR="0029016F">
        <w:rPr>
          <w:rFonts w:cstheme="minorHAnsi"/>
          <w:sz w:val="27"/>
          <w:szCs w:val="27"/>
        </w:rPr>
        <w:t xml:space="preserve"> </w:t>
      </w:r>
      <w:r w:rsidR="0029016F" w:rsidRPr="0029016F">
        <w:rPr>
          <w:rFonts w:cstheme="minorHAnsi"/>
          <w:color w:val="FF0000"/>
          <w:sz w:val="27"/>
          <w:szCs w:val="27"/>
        </w:rPr>
        <w:t>[Global Automotive Heating, Ventilation, and Air Conditioning (HVAC) Market – Industry Trends and Forecast to 2029, “https://www.databridgemarketresearch.com/reports/global-automotive-heating-ventilation-and-air-conditioning-market”, April, 2022]</w:t>
      </w:r>
      <w:r w:rsidRPr="0029016F">
        <w:rPr>
          <w:rFonts w:cstheme="minorHAnsi"/>
          <w:color w:val="FF0000"/>
          <w:sz w:val="27"/>
          <w:szCs w:val="27"/>
        </w:rPr>
        <w:t>.</w:t>
      </w:r>
    </w:p>
    <w:p w14:paraId="11133D47" w14:textId="77777777" w:rsidR="005D1AD8" w:rsidRDefault="005D1AD8" w:rsidP="005E0B28">
      <w:pPr>
        <w:pStyle w:val="Heading2"/>
      </w:pPr>
      <w:bookmarkStart w:id="6" w:name="_Toc117569747"/>
      <w:r>
        <w:t>Milestones</w:t>
      </w:r>
      <w:bookmarkEnd w:id="6"/>
    </w:p>
    <w:p w14:paraId="2A227DB9" w14:textId="7920C8D7" w:rsidR="005D1AD8" w:rsidRDefault="005D1AD8" w:rsidP="005D1AD8">
      <w:pPr>
        <w:rPr>
          <w:color w:val="000000"/>
          <w:sz w:val="27"/>
          <w:szCs w:val="27"/>
        </w:rPr>
      </w:pPr>
      <w:r>
        <w:rPr>
          <w:color w:val="000000"/>
          <w:sz w:val="27"/>
          <w:szCs w:val="27"/>
        </w:rPr>
        <w:t>September 23, 2022 – Choose idea</w:t>
      </w:r>
    </w:p>
    <w:p w14:paraId="2DE46AAF" w14:textId="77777777" w:rsidR="003978E2" w:rsidRPr="00DF254C" w:rsidRDefault="003978E2" w:rsidP="003978E2">
      <w:pPr>
        <w:pStyle w:val="ListParagraph"/>
        <w:numPr>
          <w:ilvl w:val="2"/>
          <w:numId w:val="2"/>
        </w:numPr>
        <w:rPr>
          <w:color w:val="000000"/>
          <w:sz w:val="27"/>
          <w:szCs w:val="27"/>
        </w:rPr>
      </w:pPr>
      <w:r w:rsidRPr="00DF254C">
        <w:rPr>
          <w:color w:val="000000"/>
          <w:sz w:val="27"/>
          <w:szCs w:val="27"/>
        </w:rPr>
        <w:t>Secondary research to choose idea</w:t>
      </w:r>
    </w:p>
    <w:p w14:paraId="2EDD7738" w14:textId="77777777" w:rsidR="003978E2" w:rsidRPr="00DF254C" w:rsidRDefault="003978E2" w:rsidP="003978E2">
      <w:pPr>
        <w:pStyle w:val="ListParagraph"/>
        <w:numPr>
          <w:ilvl w:val="2"/>
          <w:numId w:val="2"/>
        </w:numPr>
        <w:rPr>
          <w:color w:val="000000"/>
          <w:sz w:val="27"/>
          <w:szCs w:val="27"/>
        </w:rPr>
      </w:pPr>
      <w:r w:rsidRPr="00DF254C">
        <w:rPr>
          <w:color w:val="000000"/>
          <w:sz w:val="27"/>
          <w:szCs w:val="27"/>
        </w:rPr>
        <w:t>Secondary research to justify chosen idea with existing options</w:t>
      </w:r>
    </w:p>
    <w:p w14:paraId="0133694D" w14:textId="77777777" w:rsidR="003978E2" w:rsidRPr="00DF254C" w:rsidRDefault="003978E2" w:rsidP="003978E2">
      <w:pPr>
        <w:pStyle w:val="ListParagraph"/>
        <w:numPr>
          <w:ilvl w:val="2"/>
          <w:numId w:val="2"/>
        </w:numPr>
        <w:rPr>
          <w:color w:val="000000"/>
          <w:sz w:val="27"/>
          <w:szCs w:val="27"/>
        </w:rPr>
      </w:pPr>
      <w:r w:rsidRPr="00DF254C">
        <w:rPr>
          <w:color w:val="000000"/>
          <w:sz w:val="27"/>
          <w:szCs w:val="27"/>
        </w:rPr>
        <w:t xml:space="preserve">Literature review to design </w:t>
      </w:r>
      <w:proofErr w:type="spellStart"/>
      <w:r w:rsidRPr="00DF254C">
        <w:rPr>
          <w:color w:val="000000"/>
          <w:sz w:val="27"/>
          <w:szCs w:val="27"/>
        </w:rPr>
        <w:t>AutoVent</w:t>
      </w:r>
      <w:proofErr w:type="spellEnd"/>
      <w:r w:rsidRPr="00DF254C">
        <w:rPr>
          <w:color w:val="000000"/>
          <w:sz w:val="27"/>
          <w:szCs w:val="27"/>
        </w:rPr>
        <w:t xml:space="preserve"> Idea</w:t>
      </w:r>
    </w:p>
    <w:p w14:paraId="79C5C6D4" w14:textId="37A8ADAB" w:rsidR="003978E2" w:rsidRPr="003978E2" w:rsidRDefault="003978E2" w:rsidP="005D1AD8">
      <w:pPr>
        <w:pStyle w:val="ListParagraph"/>
        <w:numPr>
          <w:ilvl w:val="2"/>
          <w:numId w:val="2"/>
        </w:numPr>
        <w:rPr>
          <w:color w:val="000000"/>
          <w:sz w:val="27"/>
          <w:szCs w:val="27"/>
        </w:rPr>
      </w:pPr>
      <w:r w:rsidRPr="00DF254C">
        <w:rPr>
          <w:color w:val="000000"/>
          <w:sz w:val="27"/>
          <w:szCs w:val="27"/>
        </w:rPr>
        <w:t>Finalizing design, materials and manufacturing process</w:t>
      </w:r>
    </w:p>
    <w:p w14:paraId="083DED24" w14:textId="05692688" w:rsidR="005D1AD8" w:rsidRDefault="005D1AD8" w:rsidP="005D1AD8">
      <w:pPr>
        <w:rPr>
          <w:color w:val="000000"/>
          <w:sz w:val="27"/>
          <w:szCs w:val="27"/>
        </w:rPr>
      </w:pPr>
      <w:r>
        <w:rPr>
          <w:color w:val="000000"/>
          <w:sz w:val="27"/>
          <w:szCs w:val="27"/>
        </w:rPr>
        <w:t>October 23, 2022 – Complete design and material list</w:t>
      </w:r>
    </w:p>
    <w:p w14:paraId="178EA362" w14:textId="77777777" w:rsidR="003978E2" w:rsidRPr="00DF254C" w:rsidRDefault="003978E2" w:rsidP="003978E2">
      <w:pPr>
        <w:pStyle w:val="ListParagraph"/>
        <w:numPr>
          <w:ilvl w:val="2"/>
          <w:numId w:val="2"/>
        </w:numPr>
        <w:rPr>
          <w:color w:val="000000"/>
          <w:sz w:val="27"/>
          <w:szCs w:val="27"/>
        </w:rPr>
      </w:pPr>
      <w:r w:rsidRPr="00DF254C">
        <w:rPr>
          <w:color w:val="000000"/>
          <w:sz w:val="27"/>
          <w:szCs w:val="27"/>
        </w:rPr>
        <w:lastRenderedPageBreak/>
        <w:t>Fitting design for selected Automobiles by literature review or by inspection</w:t>
      </w:r>
    </w:p>
    <w:p w14:paraId="561EA3F8" w14:textId="77777777" w:rsidR="003978E2" w:rsidRPr="00DF254C" w:rsidRDefault="003978E2" w:rsidP="003978E2">
      <w:pPr>
        <w:pStyle w:val="ListParagraph"/>
        <w:numPr>
          <w:ilvl w:val="2"/>
          <w:numId w:val="2"/>
        </w:numPr>
        <w:rPr>
          <w:color w:val="000000"/>
          <w:sz w:val="27"/>
          <w:szCs w:val="27"/>
        </w:rPr>
      </w:pPr>
      <w:r w:rsidRPr="00DF254C">
        <w:rPr>
          <w:color w:val="000000"/>
          <w:sz w:val="27"/>
          <w:szCs w:val="27"/>
        </w:rPr>
        <w:t>Market research to purchase required materials at low price</w:t>
      </w:r>
    </w:p>
    <w:p w14:paraId="2DF7D40C" w14:textId="2537070B" w:rsidR="003978E2" w:rsidRPr="003978E2" w:rsidRDefault="003978E2" w:rsidP="005D1AD8">
      <w:pPr>
        <w:pStyle w:val="ListParagraph"/>
        <w:numPr>
          <w:ilvl w:val="2"/>
          <w:numId w:val="2"/>
        </w:numPr>
        <w:rPr>
          <w:color w:val="000000"/>
          <w:sz w:val="27"/>
          <w:szCs w:val="27"/>
        </w:rPr>
      </w:pPr>
      <w:r w:rsidRPr="00DF254C">
        <w:rPr>
          <w:color w:val="000000"/>
          <w:sz w:val="27"/>
          <w:szCs w:val="27"/>
        </w:rPr>
        <w:t>Workplace research to find right facility where the assembled prototype can be manufactured</w:t>
      </w:r>
    </w:p>
    <w:p w14:paraId="4ABF23C4" w14:textId="10419F46" w:rsidR="005D1AD8" w:rsidRDefault="005D1AD8" w:rsidP="005D1AD8">
      <w:pPr>
        <w:rPr>
          <w:color w:val="000000"/>
          <w:sz w:val="27"/>
          <w:szCs w:val="27"/>
        </w:rPr>
      </w:pPr>
      <w:r>
        <w:rPr>
          <w:color w:val="000000"/>
          <w:sz w:val="27"/>
          <w:szCs w:val="27"/>
        </w:rPr>
        <w:t>November 1, 2022 – have all parts on hand, begin assembly.  Troubleshoot potential design fitment issues</w:t>
      </w:r>
    </w:p>
    <w:p w14:paraId="3D5C7DA8" w14:textId="77777777" w:rsidR="003978E2" w:rsidRPr="00DF254C" w:rsidRDefault="003978E2" w:rsidP="003978E2">
      <w:pPr>
        <w:pStyle w:val="ListParagraph"/>
        <w:numPr>
          <w:ilvl w:val="2"/>
          <w:numId w:val="2"/>
        </w:numPr>
        <w:rPr>
          <w:color w:val="000000"/>
          <w:sz w:val="27"/>
          <w:szCs w:val="27"/>
        </w:rPr>
      </w:pPr>
      <w:r w:rsidRPr="00DF254C">
        <w:rPr>
          <w:color w:val="000000"/>
          <w:sz w:val="27"/>
          <w:szCs w:val="27"/>
        </w:rPr>
        <w:t>Assembling the test product at the chosen facility</w:t>
      </w:r>
    </w:p>
    <w:p w14:paraId="204D6F93" w14:textId="77777777" w:rsidR="003978E2" w:rsidRPr="00DF254C" w:rsidRDefault="003978E2" w:rsidP="003978E2">
      <w:pPr>
        <w:pStyle w:val="ListParagraph"/>
        <w:numPr>
          <w:ilvl w:val="2"/>
          <w:numId w:val="2"/>
        </w:numPr>
        <w:rPr>
          <w:color w:val="000000"/>
          <w:sz w:val="27"/>
          <w:szCs w:val="27"/>
        </w:rPr>
      </w:pPr>
      <w:r w:rsidRPr="00DF254C">
        <w:rPr>
          <w:color w:val="000000"/>
          <w:sz w:val="27"/>
          <w:szCs w:val="27"/>
        </w:rPr>
        <w:t>Learning the manufacturing process design shortcomings</w:t>
      </w:r>
    </w:p>
    <w:p w14:paraId="35A4915B" w14:textId="67076E1E" w:rsidR="003978E2" w:rsidRPr="003978E2" w:rsidRDefault="003978E2" w:rsidP="005D1AD8">
      <w:pPr>
        <w:pStyle w:val="ListParagraph"/>
        <w:numPr>
          <w:ilvl w:val="2"/>
          <w:numId w:val="2"/>
        </w:numPr>
        <w:rPr>
          <w:color w:val="000000"/>
          <w:sz w:val="27"/>
          <w:szCs w:val="27"/>
        </w:rPr>
      </w:pPr>
      <w:r w:rsidRPr="00DF254C">
        <w:rPr>
          <w:color w:val="000000"/>
          <w:sz w:val="27"/>
          <w:szCs w:val="27"/>
        </w:rPr>
        <w:t>Rectifying the shortcomings and manufacturing test samples</w:t>
      </w:r>
    </w:p>
    <w:p w14:paraId="21CBFE0E" w14:textId="2EC51155" w:rsidR="005D1AD8" w:rsidRDefault="005D1AD8" w:rsidP="005D1AD8">
      <w:pPr>
        <w:rPr>
          <w:color w:val="000000"/>
          <w:sz w:val="27"/>
          <w:szCs w:val="27"/>
        </w:rPr>
      </w:pPr>
      <w:r>
        <w:rPr>
          <w:color w:val="000000"/>
          <w:sz w:val="27"/>
          <w:szCs w:val="27"/>
        </w:rPr>
        <w:t>December 1, 2022 – Begin product testing</w:t>
      </w:r>
    </w:p>
    <w:p w14:paraId="5936C72A" w14:textId="49A951D3" w:rsidR="005973C4" w:rsidRDefault="005973C4" w:rsidP="005D1AD8">
      <w:pPr>
        <w:rPr>
          <w:color w:val="000000"/>
          <w:sz w:val="27"/>
          <w:szCs w:val="27"/>
        </w:rPr>
      </w:pPr>
      <w:r>
        <w:rPr>
          <w:color w:val="000000"/>
          <w:sz w:val="27"/>
          <w:szCs w:val="27"/>
        </w:rPr>
        <w:t>February 1, 2022 – Fine tune prototype</w:t>
      </w:r>
    </w:p>
    <w:p w14:paraId="0389941C" w14:textId="0D32BF33" w:rsidR="003C7E6C" w:rsidRDefault="003C7E6C" w:rsidP="005D1AD8">
      <w:pPr>
        <w:rPr>
          <w:color w:val="000000"/>
          <w:sz w:val="27"/>
          <w:szCs w:val="27"/>
        </w:rPr>
      </w:pPr>
      <w:r>
        <w:rPr>
          <w:color w:val="000000"/>
          <w:sz w:val="27"/>
          <w:szCs w:val="27"/>
        </w:rPr>
        <w:t>March 1, 2022 – Find suppliers and determine mass costs</w:t>
      </w:r>
    </w:p>
    <w:p w14:paraId="6EDDC604" w14:textId="5157C247" w:rsidR="003C7E6C" w:rsidRDefault="003C7E6C" w:rsidP="005D1AD8">
      <w:pPr>
        <w:rPr>
          <w:color w:val="000000"/>
          <w:sz w:val="27"/>
          <w:szCs w:val="27"/>
        </w:rPr>
      </w:pPr>
      <w:r>
        <w:rPr>
          <w:color w:val="000000"/>
          <w:sz w:val="27"/>
          <w:szCs w:val="27"/>
        </w:rPr>
        <w:t xml:space="preserve">May 1, 2022 </w:t>
      </w:r>
      <w:r w:rsidR="005973C4">
        <w:rPr>
          <w:color w:val="000000"/>
          <w:sz w:val="27"/>
          <w:szCs w:val="27"/>
        </w:rPr>
        <w:t>–</w:t>
      </w:r>
      <w:r>
        <w:rPr>
          <w:color w:val="000000"/>
          <w:sz w:val="27"/>
          <w:szCs w:val="27"/>
        </w:rPr>
        <w:t xml:space="preserve"> </w:t>
      </w:r>
      <w:r w:rsidR="005973C4">
        <w:rPr>
          <w:color w:val="000000"/>
          <w:sz w:val="27"/>
          <w:szCs w:val="27"/>
        </w:rPr>
        <w:t>Submit final proposal</w:t>
      </w:r>
    </w:p>
    <w:p w14:paraId="29DE2F7C" w14:textId="77777777" w:rsidR="005D1AD8" w:rsidRDefault="005D1AD8" w:rsidP="005D1AD8">
      <w:pPr>
        <w:rPr>
          <w:color w:val="000000"/>
          <w:sz w:val="27"/>
          <w:szCs w:val="27"/>
        </w:rPr>
      </w:pPr>
    </w:p>
    <w:tbl>
      <w:tblPr>
        <w:tblW w:w="0" w:type="auto"/>
        <w:tblInd w:w="108" w:type="dxa"/>
        <w:tblLayout w:type="fixed"/>
        <w:tblLook w:val="04A0" w:firstRow="1" w:lastRow="0" w:firstColumn="1" w:lastColumn="0" w:noHBand="0" w:noVBand="1"/>
      </w:tblPr>
      <w:tblGrid>
        <w:gridCol w:w="4860"/>
        <w:gridCol w:w="270"/>
        <w:gridCol w:w="4231"/>
      </w:tblGrid>
      <w:tr w:rsidR="005D1AD8" w14:paraId="409E22B1" w14:textId="77777777" w:rsidTr="005D1AD8">
        <w:trPr>
          <w:cantSplit/>
        </w:trPr>
        <w:tc>
          <w:tcPr>
            <w:tcW w:w="4860" w:type="dxa"/>
            <w:hideMark/>
          </w:tcPr>
          <w:p w14:paraId="4BD07E10" w14:textId="77777777" w:rsidR="005D1AD8" w:rsidRDefault="005D1AD8">
            <w:pPr>
              <w:pStyle w:val="MeetingInfo"/>
            </w:pPr>
            <w:bookmarkStart w:id="7" w:name="mtg_loc"/>
            <w:bookmarkEnd w:id="7"/>
            <w:r>
              <w:t>TEAMS</w:t>
            </w:r>
          </w:p>
        </w:tc>
        <w:tc>
          <w:tcPr>
            <w:tcW w:w="270" w:type="dxa"/>
          </w:tcPr>
          <w:p w14:paraId="188119BC" w14:textId="77777777" w:rsidR="005D1AD8" w:rsidRDefault="005D1AD8">
            <w:pPr>
              <w:pStyle w:val="MeetingInfo"/>
              <w:rPr>
                <w:sz w:val="24"/>
              </w:rPr>
            </w:pPr>
          </w:p>
        </w:tc>
        <w:tc>
          <w:tcPr>
            <w:tcW w:w="4231" w:type="dxa"/>
            <w:hideMark/>
          </w:tcPr>
          <w:p w14:paraId="2BC506AF" w14:textId="77777777" w:rsidR="005D1AD8" w:rsidRDefault="005D1AD8">
            <w:pPr>
              <w:pStyle w:val="MeetingInfo"/>
            </w:pPr>
            <w:bookmarkStart w:id="8" w:name="mtg_num"/>
            <w:bookmarkEnd w:id="8"/>
            <w:r>
              <w:t>9 – 23- 2022</w:t>
            </w:r>
          </w:p>
        </w:tc>
      </w:tr>
      <w:tr w:rsidR="005D1AD8" w14:paraId="42806EF3" w14:textId="77777777" w:rsidTr="005D1AD8">
        <w:trPr>
          <w:cantSplit/>
        </w:trPr>
        <w:tc>
          <w:tcPr>
            <w:tcW w:w="4860" w:type="dxa"/>
            <w:tcBorders>
              <w:top w:val="single" w:sz="8" w:space="0" w:color="auto"/>
              <w:left w:val="nil"/>
              <w:bottom w:val="nil"/>
              <w:right w:val="nil"/>
            </w:tcBorders>
            <w:hideMark/>
          </w:tcPr>
          <w:p w14:paraId="0DA5C635" w14:textId="77777777" w:rsidR="005D1AD8" w:rsidRDefault="005D1AD8">
            <w:pPr>
              <w:pStyle w:val="MeetingTitle"/>
              <w:spacing w:line="276" w:lineRule="auto"/>
            </w:pPr>
            <w:r>
              <w:t>Meeting Location</w:t>
            </w:r>
          </w:p>
        </w:tc>
        <w:tc>
          <w:tcPr>
            <w:tcW w:w="270" w:type="dxa"/>
          </w:tcPr>
          <w:p w14:paraId="2BB193EE" w14:textId="77777777" w:rsidR="005D1AD8" w:rsidRDefault="005D1AD8">
            <w:pPr>
              <w:pStyle w:val="MeetingTitle"/>
              <w:spacing w:line="276" w:lineRule="auto"/>
            </w:pPr>
          </w:p>
        </w:tc>
        <w:tc>
          <w:tcPr>
            <w:tcW w:w="4231" w:type="dxa"/>
            <w:tcBorders>
              <w:top w:val="single" w:sz="8" w:space="0" w:color="auto"/>
              <w:left w:val="nil"/>
              <w:bottom w:val="nil"/>
              <w:right w:val="nil"/>
            </w:tcBorders>
            <w:hideMark/>
          </w:tcPr>
          <w:p w14:paraId="5684DF89" w14:textId="77777777" w:rsidR="005D1AD8" w:rsidRDefault="005D1AD8">
            <w:pPr>
              <w:pStyle w:val="MeetingTitle"/>
              <w:spacing w:line="276" w:lineRule="auto"/>
            </w:pPr>
            <w:r>
              <w:t>Meeting Date</w:t>
            </w:r>
          </w:p>
        </w:tc>
      </w:tr>
      <w:tr w:rsidR="005D1AD8" w14:paraId="27D54EFB" w14:textId="77777777" w:rsidTr="005D1AD8">
        <w:trPr>
          <w:cantSplit/>
        </w:trPr>
        <w:tc>
          <w:tcPr>
            <w:tcW w:w="4860" w:type="dxa"/>
          </w:tcPr>
          <w:p w14:paraId="542D347F" w14:textId="77777777" w:rsidR="005D1AD8" w:rsidRDefault="005D1AD8">
            <w:pPr>
              <w:pStyle w:val="MeetingInfo"/>
            </w:pPr>
            <w:bookmarkStart w:id="9" w:name="mtg_proj_num"/>
            <w:bookmarkEnd w:id="9"/>
          </w:p>
        </w:tc>
        <w:tc>
          <w:tcPr>
            <w:tcW w:w="270" w:type="dxa"/>
          </w:tcPr>
          <w:p w14:paraId="6543CC45" w14:textId="77777777" w:rsidR="005D1AD8" w:rsidRDefault="005D1AD8">
            <w:pPr>
              <w:pStyle w:val="MeetingInfo"/>
              <w:rPr>
                <w:sz w:val="24"/>
              </w:rPr>
            </w:pPr>
          </w:p>
        </w:tc>
        <w:tc>
          <w:tcPr>
            <w:tcW w:w="4231" w:type="dxa"/>
          </w:tcPr>
          <w:p w14:paraId="75004EA0" w14:textId="77777777" w:rsidR="005D1AD8" w:rsidRDefault="005D1AD8">
            <w:pPr>
              <w:pStyle w:val="MeetingInfo"/>
            </w:pPr>
          </w:p>
        </w:tc>
      </w:tr>
      <w:tr w:rsidR="005D1AD8" w14:paraId="1949DAD7" w14:textId="77777777" w:rsidTr="005D1AD8">
        <w:trPr>
          <w:cantSplit/>
        </w:trPr>
        <w:tc>
          <w:tcPr>
            <w:tcW w:w="4860" w:type="dxa"/>
            <w:hideMark/>
          </w:tcPr>
          <w:p w14:paraId="3D43BA97" w14:textId="77777777" w:rsidR="005D1AD8" w:rsidRDefault="005D1AD8">
            <w:pPr>
              <w:pStyle w:val="MeetingInfo"/>
            </w:pPr>
            <w:bookmarkStart w:id="10" w:name="mtg_proj_name"/>
            <w:bookmarkEnd w:id="10"/>
            <w:proofErr w:type="spellStart"/>
            <w:r>
              <w:t>AutoVent</w:t>
            </w:r>
            <w:proofErr w:type="spellEnd"/>
          </w:p>
        </w:tc>
        <w:tc>
          <w:tcPr>
            <w:tcW w:w="270" w:type="dxa"/>
          </w:tcPr>
          <w:p w14:paraId="6A5A10AA" w14:textId="77777777" w:rsidR="005D1AD8" w:rsidRDefault="005D1AD8">
            <w:pPr>
              <w:pStyle w:val="MeetingInfo"/>
              <w:rPr>
                <w:sz w:val="24"/>
              </w:rPr>
            </w:pPr>
          </w:p>
        </w:tc>
        <w:tc>
          <w:tcPr>
            <w:tcW w:w="4231" w:type="dxa"/>
          </w:tcPr>
          <w:p w14:paraId="1C3E337C" w14:textId="77777777" w:rsidR="005D1AD8" w:rsidRDefault="000A4EBF">
            <w:pPr>
              <w:pStyle w:val="MeetingInfo"/>
            </w:pPr>
            <w:bookmarkStart w:id="11" w:name="mtg_chair"/>
            <w:bookmarkEnd w:id="11"/>
            <w:r>
              <w:t>Johnny Hughes</w:t>
            </w:r>
          </w:p>
        </w:tc>
      </w:tr>
      <w:tr w:rsidR="005D1AD8" w14:paraId="24B4ADD1" w14:textId="77777777" w:rsidTr="005D1AD8">
        <w:trPr>
          <w:cantSplit/>
        </w:trPr>
        <w:tc>
          <w:tcPr>
            <w:tcW w:w="4860" w:type="dxa"/>
            <w:tcBorders>
              <w:top w:val="single" w:sz="8" w:space="0" w:color="auto"/>
              <w:left w:val="nil"/>
              <w:bottom w:val="nil"/>
              <w:right w:val="nil"/>
            </w:tcBorders>
            <w:hideMark/>
          </w:tcPr>
          <w:p w14:paraId="415D25D3" w14:textId="77777777" w:rsidR="005D1AD8" w:rsidRDefault="005D1AD8">
            <w:pPr>
              <w:pStyle w:val="MeetingTitle"/>
              <w:spacing w:line="276" w:lineRule="auto"/>
            </w:pPr>
            <w:r>
              <w:t>Project Name</w:t>
            </w:r>
          </w:p>
        </w:tc>
        <w:tc>
          <w:tcPr>
            <w:tcW w:w="270" w:type="dxa"/>
          </w:tcPr>
          <w:p w14:paraId="2D80E094" w14:textId="77777777" w:rsidR="005D1AD8" w:rsidRDefault="005D1AD8">
            <w:pPr>
              <w:pStyle w:val="MeetingTitle"/>
              <w:spacing w:line="276" w:lineRule="auto"/>
            </w:pPr>
          </w:p>
        </w:tc>
        <w:tc>
          <w:tcPr>
            <w:tcW w:w="4231" w:type="dxa"/>
            <w:tcBorders>
              <w:top w:val="single" w:sz="8" w:space="0" w:color="auto"/>
              <w:left w:val="nil"/>
              <w:bottom w:val="nil"/>
              <w:right w:val="nil"/>
            </w:tcBorders>
            <w:hideMark/>
          </w:tcPr>
          <w:p w14:paraId="443447D6" w14:textId="77777777" w:rsidR="005D1AD8" w:rsidRDefault="005D1AD8">
            <w:pPr>
              <w:pStyle w:val="MeetingTitle"/>
              <w:spacing w:line="276" w:lineRule="auto"/>
            </w:pPr>
            <w:r>
              <w:t>Meeting Coordinator</w:t>
            </w:r>
          </w:p>
        </w:tc>
      </w:tr>
      <w:tr w:rsidR="005D1AD8" w14:paraId="5AF0E32B" w14:textId="77777777" w:rsidTr="005D1AD8">
        <w:trPr>
          <w:cantSplit/>
        </w:trPr>
        <w:tc>
          <w:tcPr>
            <w:tcW w:w="4860" w:type="dxa"/>
            <w:tcBorders>
              <w:top w:val="nil"/>
              <w:left w:val="nil"/>
              <w:bottom w:val="single" w:sz="8" w:space="0" w:color="auto"/>
              <w:right w:val="nil"/>
            </w:tcBorders>
          </w:tcPr>
          <w:p w14:paraId="427CF2EF" w14:textId="77777777" w:rsidR="005D1AD8" w:rsidRDefault="005D1AD8">
            <w:pPr>
              <w:pStyle w:val="MeetingInfo"/>
            </w:pPr>
            <w:bookmarkStart w:id="12" w:name="mtg_prep_by"/>
            <w:bookmarkEnd w:id="12"/>
          </w:p>
        </w:tc>
        <w:tc>
          <w:tcPr>
            <w:tcW w:w="270" w:type="dxa"/>
          </w:tcPr>
          <w:p w14:paraId="4E8083A7" w14:textId="77777777" w:rsidR="005D1AD8" w:rsidRDefault="005D1AD8">
            <w:pPr>
              <w:pStyle w:val="MeetingInfo"/>
              <w:rPr>
                <w:sz w:val="24"/>
              </w:rPr>
            </w:pPr>
          </w:p>
        </w:tc>
        <w:tc>
          <w:tcPr>
            <w:tcW w:w="4231" w:type="dxa"/>
            <w:tcBorders>
              <w:top w:val="nil"/>
              <w:left w:val="nil"/>
              <w:bottom w:val="single" w:sz="8" w:space="0" w:color="auto"/>
              <w:right w:val="nil"/>
            </w:tcBorders>
          </w:tcPr>
          <w:p w14:paraId="33478CCA" w14:textId="77777777" w:rsidR="005D1AD8" w:rsidRDefault="005D1AD8">
            <w:pPr>
              <w:pStyle w:val="MeetingInfo"/>
            </w:pPr>
          </w:p>
        </w:tc>
      </w:tr>
      <w:tr w:rsidR="005D1AD8" w14:paraId="601749DC" w14:textId="77777777" w:rsidTr="005D1AD8">
        <w:trPr>
          <w:cantSplit/>
        </w:trPr>
        <w:tc>
          <w:tcPr>
            <w:tcW w:w="4860" w:type="dxa"/>
            <w:tcBorders>
              <w:top w:val="single" w:sz="12" w:space="0" w:color="auto"/>
              <w:left w:val="nil"/>
              <w:bottom w:val="nil"/>
              <w:right w:val="nil"/>
            </w:tcBorders>
            <w:hideMark/>
          </w:tcPr>
          <w:p w14:paraId="6647D4E4" w14:textId="77777777" w:rsidR="005D1AD8" w:rsidRDefault="005D1AD8">
            <w:pPr>
              <w:pStyle w:val="Label"/>
              <w:spacing w:line="276" w:lineRule="auto"/>
            </w:pPr>
            <w:r>
              <w:t>Present: ALL</w:t>
            </w:r>
          </w:p>
        </w:tc>
        <w:tc>
          <w:tcPr>
            <w:tcW w:w="270" w:type="dxa"/>
            <w:tcBorders>
              <w:top w:val="single" w:sz="12" w:space="0" w:color="auto"/>
              <w:left w:val="nil"/>
              <w:bottom w:val="nil"/>
              <w:right w:val="nil"/>
            </w:tcBorders>
          </w:tcPr>
          <w:p w14:paraId="6CBF1AB9" w14:textId="77777777" w:rsidR="005D1AD8" w:rsidRDefault="005D1AD8">
            <w:pPr>
              <w:pStyle w:val="Label"/>
              <w:spacing w:line="276" w:lineRule="auto"/>
            </w:pPr>
          </w:p>
        </w:tc>
        <w:tc>
          <w:tcPr>
            <w:tcW w:w="4231" w:type="dxa"/>
            <w:tcBorders>
              <w:top w:val="single" w:sz="12" w:space="0" w:color="auto"/>
              <w:left w:val="nil"/>
              <w:bottom w:val="nil"/>
              <w:right w:val="nil"/>
            </w:tcBorders>
            <w:hideMark/>
          </w:tcPr>
          <w:p w14:paraId="7A711A9F" w14:textId="77777777" w:rsidR="005D1AD8" w:rsidRDefault="005D1AD8">
            <w:pPr>
              <w:pStyle w:val="Label"/>
              <w:spacing w:line="276" w:lineRule="auto"/>
            </w:pPr>
            <w:r>
              <w:t xml:space="preserve">Distribution: </w:t>
            </w:r>
          </w:p>
        </w:tc>
      </w:tr>
      <w:tr w:rsidR="005D1AD8" w14:paraId="2ED89D7C" w14:textId="77777777" w:rsidTr="005D1AD8">
        <w:trPr>
          <w:cantSplit/>
        </w:trPr>
        <w:tc>
          <w:tcPr>
            <w:tcW w:w="4860" w:type="dxa"/>
          </w:tcPr>
          <w:p w14:paraId="78795FC0" w14:textId="77777777" w:rsidR="005D1AD8" w:rsidRDefault="005D1AD8">
            <w:pPr>
              <w:pStyle w:val="MeetingInfo"/>
              <w:ind w:left="274"/>
            </w:pPr>
            <w:bookmarkStart w:id="13" w:name="mtg_attend"/>
            <w:bookmarkEnd w:id="13"/>
          </w:p>
        </w:tc>
        <w:tc>
          <w:tcPr>
            <w:tcW w:w="270" w:type="dxa"/>
          </w:tcPr>
          <w:p w14:paraId="635B38FE" w14:textId="77777777" w:rsidR="005D1AD8" w:rsidRDefault="005D1AD8">
            <w:pPr>
              <w:jc w:val="right"/>
              <w:rPr>
                <w:szCs w:val="22"/>
                <w:lang w:bidi="ar-SA"/>
              </w:rPr>
            </w:pPr>
          </w:p>
        </w:tc>
        <w:tc>
          <w:tcPr>
            <w:tcW w:w="4231" w:type="dxa"/>
            <w:hideMark/>
          </w:tcPr>
          <w:p w14:paraId="3DA64602" w14:textId="77777777" w:rsidR="005D1AD8" w:rsidRDefault="005D1AD8">
            <w:pPr>
              <w:pStyle w:val="MeetingInfo"/>
              <w:ind w:left="274"/>
            </w:pPr>
            <w:bookmarkStart w:id="14" w:name="mtg_dist"/>
            <w:bookmarkEnd w:id="14"/>
            <w:r>
              <w:t>Project Team</w:t>
            </w:r>
          </w:p>
        </w:tc>
      </w:tr>
    </w:tbl>
    <w:p w14:paraId="471E60F5" w14:textId="77777777" w:rsidR="005D1AD8" w:rsidRDefault="005D1AD8" w:rsidP="005D1AD8">
      <w:pPr>
        <w:spacing w:before="120"/>
        <w:jc w:val="center"/>
        <w:rPr>
          <w:sz w:val="13"/>
        </w:rPr>
      </w:pPr>
      <w:r>
        <w:rPr>
          <w:sz w:val="13"/>
        </w:rPr>
        <w:t>.</w:t>
      </w:r>
    </w:p>
    <w:p w14:paraId="3E4FD753" w14:textId="77777777" w:rsidR="00265258" w:rsidRDefault="00265258" w:rsidP="005D1AD8">
      <w:pPr>
        <w:spacing w:before="120"/>
        <w:jc w:val="center"/>
        <w:rPr>
          <w:sz w:val="13"/>
        </w:rPr>
      </w:pPr>
    </w:p>
    <w:p w14:paraId="18045C01" w14:textId="77777777" w:rsidR="00265258" w:rsidRDefault="00265258" w:rsidP="005D1AD8">
      <w:pPr>
        <w:spacing w:before="120"/>
        <w:jc w:val="center"/>
        <w:rPr>
          <w:sz w:val="13"/>
        </w:rPr>
      </w:pPr>
    </w:p>
    <w:p w14:paraId="7A4A4576" w14:textId="77777777" w:rsidR="00265258" w:rsidRDefault="00265258" w:rsidP="005D1AD8">
      <w:pPr>
        <w:spacing w:before="120"/>
        <w:jc w:val="center"/>
        <w:rPr>
          <w:sz w:val="13"/>
        </w:rPr>
      </w:pPr>
    </w:p>
    <w:p w14:paraId="74930945" w14:textId="77777777" w:rsidR="00265258" w:rsidRDefault="00265258" w:rsidP="005D1AD8">
      <w:pPr>
        <w:spacing w:before="120"/>
        <w:jc w:val="center"/>
        <w:rPr>
          <w:sz w:val="13"/>
        </w:rPr>
      </w:pPr>
    </w:p>
    <w:p w14:paraId="47D782B8" w14:textId="77777777" w:rsidR="00265258" w:rsidRDefault="00265258" w:rsidP="005D1AD8">
      <w:pPr>
        <w:spacing w:before="120"/>
        <w:jc w:val="center"/>
        <w:rPr>
          <w:sz w:val="13"/>
        </w:rPr>
      </w:pPr>
    </w:p>
    <w:p w14:paraId="31BEA0FD" w14:textId="77777777" w:rsidR="00265258" w:rsidRDefault="00265258" w:rsidP="005D1AD8">
      <w:pPr>
        <w:spacing w:before="120"/>
        <w:jc w:val="center"/>
        <w:rPr>
          <w:sz w:val="13"/>
        </w:rPr>
      </w:pPr>
    </w:p>
    <w:p w14:paraId="0E57BB6D" w14:textId="77777777" w:rsidR="00265258" w:rsidRDefault="00265258" w:rsidP="005D1AD8">
      <w:pPr>
        <w:spacing w:before="120"/>
        <w:jc w:val="center"/>
        <w:rPr>
          <w:sz w:val="13"/>
        </w:rPr>
      </w:pPr>
    </w:p>
    <w:p w14:paraId="56BE0C4E" w14:textId="77777777" w:rsidR="00265258" w:rsidRDefault="00265258" w:rsidP="005D1AD8">
      <w:pPr>
        <w:spacing w:before="120"/>
        <w:jc w:val="center"/>
        <w:rPr>
          <w:sz w:val="13"/>
        </w:rPr>
      </w:pPr>
    </w:p>
    <w:p w14:paraId="53EADFA8" w14:textId="77777777" w:rsidR="00265258" w:rsidRDefault="00265258" w:rsidP="005D1AD8">
      <w:pPr>
        <w:spacing w:before="120"/>
        <w:jc w:val="center"/>
        <w:rPr>
          <w:sz w:val="13"/>
          <w:szCs w:val="22"/>
          <w:lang w:bidi="ar-SA"/>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720"/>
        <w:gridCol w:w="4140"/>
        <w:gridCol w:w="2070"/>
        <w:gridCol w:w="2430"/>
      </w:tblGrid>
      <w:tr w:rsidR="005D1AD8" w:rsidRPr="00A822C0" w14:paraId="17F016AE" w14:textId="77777777" w:rsidTr="00A822C0">
        <w:trPr>
          <w:trHeight w:val="457"/>
          <w:tblHeader/>
        </w:trPr>
        <w:tc>
          <w:tcPr>
            <w:tcW w:w="720" w:type="dxa"/>
            <w:tcBorders>
              <w:top w:val="single" w:sz="6" w:space="0" w:color="auto"/>
              <w:left w:val="single" w:sz="6" w:space="0" w:color="auto"/>
              <w:bottom w:val="single" w:sz="6" w:space="0" w:color="auto"/>
              <w:right w:val="single" w:sz="6" w:space="0" w:color="auto"/>
            </w:tcBorders>
            <w:vAlign w:val="center"/>
            <w:hideMark/>
          </w:tcPr>
          <w:p w14:paraId="737A78B5" w14:textId="77777777" w:rsidR="005D1AD8" w:rsidRPr="00A822C0" w:rsidRDefault="005D1AD8" w:rsidP="00A822C0">
            <w:pPr>
              <w:pStyle w:val="NoSpacing"/>
              <w:rPr>
                <w:b/>
                <w:bCs/>
                <w:lang w:bidi="ar-SA"/>
              </w:rPr>
            </w:pPr>
            <w:r w:rsidRPr="00A822C0">
              <w:rPr>
                <w:b/>
                <w:bCs/>
              </w:rPr>
              <w:t>Item</w:t>
            </w:r>
            <w:r w:rsidRPr="00A822C0">
              <w:rPr>
                <w:b/>
                <w:bCs/>
              </w:rPr>
              <w:br/>
              <w:t>No.</w:t>
            </w:r>
          </w:p>
        </w:tc>
        <w:tc>
          <w:tcPr>
            <w:tcW w:w="4140" w:type="dxa"/>
            <w:tcBorders>
              <w:top w:val="single" w:sz="6" w:space="0" w:color="auto"/>
              <w:left w:val="single" w:sz="6" w:space="0" w:color="auto"/>
              <w:bottom w:val="single" w:sz="6" w:space="0" w:color="auto"/>
              <w:right w:val="single" w:sz="6" w:space="0" w:color="auto"/>
            </w:tcBorders>
            <w:vAlign w:val="center"/>
            <w:hideMark/>
          </w:tcPr>
          <w:p w14:paraId="3C75B290" w14:textId="77777777" w:rsidR="005D1AD8" w:rsidRPr="00A822C0" w:rsidRDefault="005D1AD8" w:rsidP="00A822C0">
            <w:pPr>
              <w:pStyle w:val="NoSpacing"/>
              <w:rPr>
                <w:b/>
                <w:bCs/>
                <w:lang w:bidi="ar-SA"/>
              </w:rPr>
            </w:pPr>
            <w:r w:rsidRPr="00A822C0">
              <w:rPr>
                <w:b/>
                <w:bCs/>
              </w:rPr>
              <w:t>Action items to be completed</w:t>
            </w:r>
          </w:p>
        </w:tc>
        <w:tc>
          <w:tcPr>
            <w:tcW w:w="2070" w:type="dxa"/>
            <w:tcBorders>
              <w:top w:val="single" w:sz="6" w:space="0" w:color="auto"/>
              <w:left w:val="single" w:sz="6" w:space="0" w:color="auto"/>
              <w:bottom w:val="single" w:sz="6" w:space="0" w:color="auto"/>
              <w:right w:val="single" w:sz="6" w:space="0" w:color="auto"/>
            </w:tcBorders>
            <w:vAlign w:val="center"/>
            <w:hideMark/>
          </w:tcPr>
          <w:p w14:paraId="0A500D11" w14:textId="77777777" w:rsidR="005D1AD8" w:rsidRPr="00A822C0" w:rsidRDefault="005D1AD8" w:rsidP="00A822C0">
            <w:pPr>
              <w:pStyle w:val="NoSpacing"/>
              <w:rPr>
                <w:b/>
                <w:bCs/>
                <w:lang w:bidi="ar-SA"/>
              </w:rPr>
            </w:pPr>
            <w:r w:rsidRPr="00A822C0">
              <w:rPr>
                <w:b/>
                <w:bCs/>
              </w:rPr>
              <w:t>Responsible team member</w:t>
            </w:r>
          </w:p>
        </w:tc>
        <w:tc>
          <w:tcPr>
            <w:tcW w:w="2430" w:type="dxa"/>
            <w:tcBorders>
              <w:top w:val="single" w:sz="6" w:space="0" w:color="auto"/>
              <w:left w:val="single" w:sz="6" w:space="0" w:color="auto"/>
              <w:bottom w:val="single" w:sz="6" w:space="0" w:color="auto"/>
              <w:right w:val="single" w:sz="6" w:space="0" w:color="auto"/>
            </w:tcBorders>
            <w:vAlign w:val="center"/>
            <w:hideMark/>
          </w:tcPr>
          <w:p w14:paraId="3C11F4FB" w14:textId="77777777" w:rsidR="005D1AD8" w:rsidRPr="00A822C0" w:rsidRDefault="005D1AD8" w:rsidP="00A822C0">
            <w:pPr>
              <w:pStyle w:val="NoSpacing"/>
              <w:rPr>
                <w:b/>
                <w:bCs/>
                <w:lang w:bidi="ar-SA"/>
              </w:rPr>
            </w:pPr>
            <w:r w:rsidRPr="00A822C0">
              <w:rPr>
                <w:b/>
                <w:bCs/>
              </w:rPr>
              <w:t>Date Action Should be Completed By</w:t>
            </w:r>
          </w:p>
        </w:tc>
      </w:tr>
      <w:tr w:rsidR="005D1AD8" w14:paraId="45ACA2E0" w14:textId="77777777" w:rsidTr="00A822C0">
        <w:trPr>
          <w:trHeight w:hRule="exact" w:val="80"/>
          <w:tblHeader/>
        </w:trPr>
        <w:tc>
          <w:tcPr>
            <w:tcW w:w="720" w:type="dxa"/>
            <w:tcBorders>
              <w:top w:val="single" w:sz="6" w:space="0" w:color="auto"/>
              <w:left w:val="single" w:sz="6" w:space="0" w:color="auto"/>
              <w:bottom w:val="single" w:sz="6" w:space="0" w:color="auto"/>
              <w:right w:val="single" w:sz="6" w:space="0" w:color="auto"/>
            </w:tcBorders>
            <w:vAlign w:val="center"/>
          </w:tcPr>
          <w:p w14:paraId="70A2CE5A" w14:textId="77777777" w:rsidR="005D1AD8" w:rsidRDefault="005D1AD8" w:rsidP="00A822C0">
            <w:pPr>
              <w:pStyle w:val="NoSpacing"/>
              <w:rPr>
                <w:szCs w:val="22"/>
                <w:lang w:bidi="ar-SA"/>
              </w:rPr>
            </w:pPr>
          </w:p>
        </w:tc>
        <w:tc>
          <w:tcPr>
            <w:tcW w:w="4140" w:type="dxa"/>
            <w:tcBorders>
              <w:top w:val="single" w:sz="6" w:space="0" w:color="auto"/>
              <w:left w:val="single" w:sz="6" w:space="0" w:color="auto"/>
              <w:bottom w:val="single" w:sz="6" w:space="0" w:color="auto"/>
              <w:right w:val="single" w:sz="6" w:space="0" w:color="auto"/>
            </w:tcBorders>
            <w:vAlign w:val="center"/>
          </w:tcPr>
          <w:p w14:paraId="30D334ED" w14:textId="77777777" w:rsidR="005D1AD8" w:rsidRDefault="005D1AD8" w:rsidP="00A822C0">
            <w:pPr>
              <w:pStyle w:val="NoSpacing"/>
              <w:rPr>
                <w:szCs w:val="22"/>
                <w:lang w:bidi="ar-SA"/>
              </w:rPr>
            </w:pPr>
          </w:p>
        </w:tc>
        <w:tc>
          <w:tcPr>
            <w:tcW w:w="2070" w:type="dxa"/>
            <w:tcBorders>
              <w:top w:val="single" w:sz="6" w:space="0" w:color="auto"/>
              <w:left w:val="single" w:sz="6" w:space="0" w:color="auto"/>
              <w:bottom w:val="single" w:sz="6" w:space="0" w:color="auto"/>
              <w:right w:val="single" w:sz="6" w:space="0" w:color="auto"/>
            </w:tcBorders>
            <w:vAlign w:val="center"/>
          </w:tcPr>
          <w:p w14:paraId="31A24708" w14:textId="77777777" w:rsidR="005D1AD8" w:rsidRDefault="005D1AD8" w:rsidP="00A822C0">
            <w:pPr>
              <w:pStyle w:val="NoSpacing"/>
              <w:rPr>
                <w:szCs w:val="22"/>
                <w:lang w:bidi="ar-SA"/>
              </w:rPr>
            </w:pPr>
          </w:p>
        </w:tc>
        <w:tc>
          <w:tcPr>
            <w:tcW w:w="2430" w:type="dxa"/>
            <w:tcBorders>
              <w:top w:val="single" w:sz="6" w:space="0" w:color="auto"/>
              <w:left w:val="single" w:sz="6" w:space="0" w:color="auto"/>
              <w:bottom w:val="single" w:sz="6" w:space="0" w:color="auto"/>
              <w:right w:val="single" w:sz="6" w:space="0" w:color="auto"/>
            </w:tcBorders>
            <w:vAlign w:val="center"/>
          </w:tcPr>
          <w:p w14:paraId="398BDD11" w14:textId="77777777" w:rsidR="005D1AD8" w:rsidRDefault="005D1AD8" w:rsidP="00A822C0">
            <w:pPr>
              <w:pStyle w:val="NoSpacing"/>
              <w:rPr>
                <w:szCs w:val="22"/>
                <w:lang w:bidi="ar-SA"/>
              </w:rPr>
            </w:pPr>
          </w:p>
        </w:tc>
      </w:tr>
      <w:tr w:rsidR="005D1AD8" w14:paraId="56C294F0" w14:textId="77777777" w:rsidTr="00A822C0">
        <w:tc>
          <w:tcPr>
            <w:tcW w:w="720" w:type="dxa"/>
            <w:tcBorders>
              <w:top w:val="single" w:sz="6" w:space="0" w:color="auto"/>
              <w:left w:val="single" w:sz="6" w:space="0" w:color="auto"/>
              <w:bottom w:val="single" w:sz="6" w:space="0" w:color="auto"/>
              <w:right w:val="single" w:sz="4" w:space="0" w:color="auto"/>
            </w:tcBorders>
            <w:vAlign w:val="center"/>
            <w:hideMark/>
          </w:tcPr>
          <w:p w14:paraId="0AF15314" w14:textId="77777777" w:rsidR="005D1AD8" w:rsidRDefault="005D1AD8" w:rsidP="00A822C0">
            <w:pPr>
              <w:pStyle w:val="NoSpacing"/>
              <w:rPr>
                <w:szCs w:val="22"/>
                <w:lang w:bidi="ar-SA"/>
              </w:rPr>
            </w:pPr>
            <w:r>
              <w:t>1.</w:t>
            </w:r>
          </w:p>
        </w:tc>
        <w:tc>
          <w:tcPr>
            <w:tcW w:w="4140" w:type="dxa"/>
            <w:tcBorders>
              <w:top w:val="single" w:sz="6" w:space="0" w:color="auto"/>
              <w:left w:val="single" w:sz="4" w:space="0" w:color="auto"/>
              <w:bottom w:val="single" w:sz="6" w:space="0" w:color="auto"/>
              <w:right w:val="single" w:sz="4" w:space="0" w:color="auto"/>
            </w:tcBorders>
            <w:vAlign w:val="center"/>
          </w:tcPr>
          <w:p w14:paraId="670CE8BA" w14:textId="77777777" w:rsidR="005D1AD8" w:rsidRPr="00A822C0" w:rsidRDefault="005D1AD8" w:rsidP="00A822C0">
            <w:pPr>
              <w:pStyle w:val="NoSpacing"/>
            </w:pPr>
            <w:r>
              <w:t xml:space="preserve">Determine project </w:t>
            </w:r>
          </w:p>
        </w:tc>
        <w:tc>
          <w:tcPr>
            <w:tcW w:w="2070" w:type="dxa"/>
            <w:tcBorders>
              <w:top w:val="single" w:sz="6" w:space="0" w:color="auto"/>
              <w:left w:val="single" w:sz="4" w:space="0" w:color="auto"/>
              <w:bottom w:val="single" w:sz="6" w:space="0" w:color="auto"/>
              <w:right w:val="single" w:sz="4" w:space="0" w:color="auto"/>
            </w:tcBorders>
            <w:vAlign w:val="center"/>
            <w:hideMark/>
          </w:tcPr>
          <w:p w14:paraId="754905D4" w14:textId="77777777" w:rsidR="005D1AD8" w:rsidRDefault="005D1AD8" w:rsidP="00A822C0">
            <w:pPr>
              <w:pStyle w:val="NoSpacing"/>
              <w:rPr>
                <w:lang w:bidi="ar-SA"/>
              </w:rPr>
            </w:pPr>
            <w:r>
              <w:t>ALL</w:t>
            </w:r>
          </w:p>
        </w:tc>
        <w:tc>
          <w:tcPr>
            <w:tcW w:w="2430" w:type="dxa"/>
            <w:tcBorders>
              <w:top w:val="single" w:sz="6" w:space="0" w:color="auto"/>
              <w:left w:val="single" w:sz="4" w:space="0" w:color="auto"/>
              <w:bottom w:val="single" w:sz="6" w:space="0" w:color="auto"/>
              <w:right w:val="single" w:sz="6" w:space="0" w:color="auto"/>
            </w:tcBorders>
            <w:vAlign w:val="center"/>
            <w:hideMark/>
          </w:tcPr>
          <w:p w14:paraId="0D718331" w14:textId="77777777" w:rsidR="005D1AD8" w:rsidRDefault="005D1AD8" w:rsidP="00A822C0">
            <w:pPr>
              <w:pStyle w:val="NoSpacing"/>
              <w:rPr>
                <w:szCs w:val="22"/>
                <w:lang w:bidi="ar-SA"/>
              </w:rPr>
            </w:pPr>
            <w:r>
              <w:t>Sep. 23</w:t>
            </w:r>
          </w:p>
        </w:tc>
      </w:tr>
      <w:tr w:rsidR="000A4EBF" w14:paraId="1E55278F" w14:textId="77777777" w:rsidTr="00726884">
        <w:tc>
          <w:tcPr>
            <w:tcW w:w="720" w:type="dxa"/>
            <w:tcBorders>
              <w:top w:val="single" w:sz="6" w:space="0" w:color="auto"/>
              <w:left w:val="single" w:sz="6" w:space="0" w:color="auto"/>
              <w:bottom w:val="single" w:sz="6" w:space="0" w:color="auto"/>
              <w:right w:val="single" w:sz="4" w:space="0" w:color="auto"/>
            </w:tcBorders>
            <w:vAlign w:val="center"/>
            <w:hideMark/>
          </w:tcPr>
          <w:p w14:paraId="01D8A67D" w14:textId="77777777" w:rsidR="000A4EBF" w:rsidRDefault="000A4EBF" w:rsidP="00A822C0">
            <w:pPr>
              <w:pStyle w:val="NoSpacing"/>
              <w:rPr>
                <w:szCs w:val="22"/>
                <w:lang w:bidi="ar-SA"/>
              </w:rPr>
            </w:pPr>
            <w:r>
              <w:t>2.</w:t>
            </w:r>
          </w:p>
        </w:tc>
        <w:tc>
          <w:tcPr>
            <w:tcW w:w="4140" w:type="dxa"/>
            <w:tcBorders>
              <w:top w:val="single" w:sz="6" w:space="0" w:color="auto"/>
              <w:left w:val="single" w:sz="4" w:space="0" w:color="auto"/>
              <w:bottom w:val="single" w:sz="6" w:space="0" w:color="auto"/>
              <w:right w:val="single" w:sz="4" w:space="0" w:color="auto"/>
            </w:tcBorders>
            <w:vAlign w:val="center"/>
            <w:hideMark/>
          </w:tcPr>
          <w:p w14:paraId="6F77C114" w14:textId="77777777" w:rsidR="000A4EBF" w:rsidRDefault="000A4EBF" w:rsidP="008C182B">
            <w:pPr>
              <w:pStyle w:val="NoSpacing"/>
              <w:rPr>
                <w:szCs w:val="22"/>
                <w:lang w:bidi="ar-SA"/>
              </w:rPr>
            </w:pPr>
            <w:r w:rsidRPr="008C182B">
              <w:rPr>
                <w:color w:val="FF0000"/>
              </w:rPr>
              <w:t>Secondary</w:t>
            </w:r>
            <w:r>
              <w:t xml:space="preserve"> research ventilation system and marketing data </w:t>
            </w:r>
          </w:p>
        </w:tc>
        <w:tc>
          <w:tcPr>
            <w:tcW w:w="2070" w:type="dxa"/>
            <w:tcBorders>
              <w:top w:val="single" w:sz="6" w:space="0" w:color="auto"/>
              <w:left w:val="single" w:sz="4" w:space="0" w:color="auto"/>
              <w:bottom w:val="single" w:sz="6" w:space="0" w:color="auto"/>
              <w:right w:val="single" w:sz="4" w:space="0" w:color="auto"/>
            </w:tcBorders>
          </w:tcPr>
          <w:p w14:paraId="60371AE5" w14:textId="77777777" w:rsidR="000A4EBF" w:rsidRDefault="000A4EBF" w:rsidP="006E7D7C">
            <w:pPr>
              <w:pStyle w:val="Header"/>
              <w:spacing w:before="120"/>
            </w:pPr>
            <w:r>
              <w:t>Hassen</w:t>
            </w:r>
          </w:p>
        </w:tc>
        <w:tc>
          <w:tcPr>
            <w:tcW w:w="2430" w:type="dxa"/>
            <w:tcBorders>
              <w:top w:val="single" w:sz="6" w:space="0" w:color="auto"/>
              <w:left w:val="single" w:sz="4" w:space="0" w:color="auto"/>
              <w:bottom w:val="single" w:sz="6" w:space="0" w:color="auto"/>
              <w:right w:val="single" w:sz="6" w:space="0" w:color="auto"/>
            </w:tcBorders>
            <w:vAlign w:val="center"/>
            <w:hideMark/>
          </w:tcPr>
          <w:p w14:paraId="3D0FB30F" w14:textId="77777777" w:rsidR="000A4EBF" w:rsidRDefault="000A4EBF" w:rsidP="00A822C0">
            <w:pPr>
              <w:pStyle w:val="NoSpacing"/>
              <w:rPr>
                <w:szCs w:val="22"/>
                <w:lang w:bidi="ar-SA"/>
              </w:rPr>
            </w:pPr>
            <w:r>
              <w:t>Oct. 4</w:t>
            </w:r>
          </w:p>
        </w:tc>
      </w:tr>
      <w:tr w:rsidR="000A4EBF" w14:paraId="20EC8B70" w14:textId="77777777" w:rsidTr="00726884">
        <w:tc>
          <w:tcPr>
            <w:tcW w:w="720" w:type="dxa"/>
            <w:tcBorders>
              <w:top w:val="single" w:sz="6" w:space="0" w:color="auto"/>
              <w:left w:val="single" w:sz="6" w:space="0" w:color="auto"/>
              <w:bottom w:val="single" w:sz="6" w:space="0" w:color="auto"/>
              <w:right w:val="single" w:sz="4" w:space="0" w:color="auto"/>
            </w:tcBorders>
            <w:vAlign w:val="center"/>
            <w:hideMark/>
          </w:tcPr>
          <w:p w14:paraId="43DB5C03" w14:textId="77777777" w:rsidR="000A4EBF" w:rsidRDefault="000A4EBF" w:rsidP="00A822C0">
            <w:pPr>
              <w:pStyle w:val="NoSpacing"/>
              <w:rPr>
                <w:szCs w:val="22"/>
                <w:lang w:bidi="ar-SA"/>
              </w:rPr>
            </w:pPr>
            <w:r>
              <w:t>3.</w:t>
            </w:r>
          </w:p>
        </w:tc>
        <w:tc>
          <w:tcPr>
            <w:tcW w:w="4140" w:type="dxa"/>
            <w:tcBorders>
              <w:top w:val="single" w:sz="6" w:space="0" w:color="auto"/>
              <w:left w:val="single" w:sz="4" w:space="0" w:color="auto"/>
              <w:bottom w:val="single" w:sz="6" w:space="0" w:color="auto"/>
              <w:right w:val="single" w:sz="4" w:space="0" w:color="auto"/>
            </w:tcBorders>
            <w:vAlign w:val="center"/>
            <w:hideMark/>
          </w:tcPr>
          <w:p w14:paraId="5165A85E" w14:textId="77777777" w:rsidR="000A4EBF" w:rsidRDefault="000A4EBF" w:rsidP="00A822C0">
            <w:pPr>
              <w:pStyle w:val="NoSpacing"/>
              <w:rPr>
                <w:szCs w:val="22"/>
                <w:lang w:bidi="ar-SA"/>
              </w:rPr>
            </w:pPr>
            <w:r>
              <w:t xml:space="preserve">Initial photo/drawing, research design ideas </w:t>
            </w:r>
          </w:p>
        </w:tc>
        <w:tc>
          <w:tcPr>
            <w:tcW w:w="2070" w:type="dxa"/>
            <w:tcBorders>
              <w:top w:val="single" w:sz="6" w:space="0" w:color="auto"/>
              <w:left w:val="single" w:sz="4" w:space="0" w:color="auto"/>
              <w:bottom w:val="single" w:sz="6" w:space="0" w:color="auto"/>
              <w:right w:val="single" w:sz="4" w:space="0" w:color="auto"/>
            </w:tcBorders>
          </w:tcPr>
          <w:p w14:paraId="43F910B7" w14:textId="77777777" w:rsidR="000A4EBF" w:rsidRDefault="000A4EBF" w:rsidP="006E7D7C">
            <w:pPr>
              <w:pStyle w:val="Header"/>
              <w:spacing w:before="120"/>
            </w:pPr>
            <w:r>
              <w:t>Johnny</w:t>
            </w:r>
          </w:p>
        </w:tc>
        <w:tc>
          <w:tcPr>
            <w:tcW w:w="2430" w:type="dxa"/>
            <w:tcBorders>
              <w:top w:val="single" w:sz="6" w:space="0" w:color="auto"/>
              <w:left w:val="single" w:sz="4" w:space="0" w:color="auto"/>
              <w:bottom w:val="single" w:sz="6" w:space="0" w:color="auto"/>
              <w:right w:val="single" w:sz="6" w:space="0" w:color="auto"/>
            </w:tcBorders>
            <w:vAlign w:val="center"/>
            <w:hideMark/>
          </w:tcPr>
          <w:p w14:paraId="45030BE8" w14:textId="77777777" w:rsidR="000A4EBF" w:rsidRDefault="000A4EBF" w:rsidP="00A822C0">
            <w:pPr>
              <w:pStyle w:val="NoSpacing"/>
              <w:rPr>
                <w:szCs w:val="22"/>
                <w:lang w:bidi="ar-SA"/>
              </w:rPr>
            </w:pPr>
            <w:r>
              <w:t>Oct. 4</w:t>
            </w:r>
          </w:p>
        </w:tc>
      </w:tr>
      <w:tr w:rsidR="000A4EBF" w14:paraId="079880CA" w14:textId="77777777" w:rsidTr="00726884">
        <w:tc>
          <w:tcPr>
            <w:tcW w:w="720" w:type="dxa"/>
            <w:tcBorders>
              <w:top w:val="single" w:sz="6" w:space="0" w:color="auto"/>
              <w:left w:val="single" w:sz="6" w:space="0" w:color="auto"/>
              <w:bottom w:val="single" w:sz="6" w:space="0" w:color="auto"/>
              <w:right w:val="single" w:sz="4" w:space="0" w:color="auto"/>
            </w:tcBorders>
            <w:vAlign w:val="center"/>
            <w:hideMark/>
          </w:tcPr>
          <w:p w14:paraId="2DAE1E75" w14:textId="77777777" w:rsidR="000A4EBF" w:rsidRDefault="000A4EBF" w:rsidP="00A822C0">
            <w:pPr>
              <w:pStyle w:val="NoSpacing"/>
              <w:rPr>
                <w:szCs w:val="22"/>
                <w:lang w:bidi="ar-SA"/>
              </w:rPr>
            </w:pPr>
            <w:r>
              <w:t>4.</w:t>
            </w:r>
          </w:p>
        </w:tc>
        <w:tc>
          <w:tcPr>
            <w:tcW w:w="4140" w:type="dxa"/>
            <w:tcBorders>
              <w:top w:val="single" w:sz="6" w:space="0" w:color="auto"/>
              <w:left w:val="single" w:sz="4" w:space="0" w:color="auto"/>
              <w:bottom w:val="single" w:sz="6" w:space="0" w:color="auto"/>
              <w:right w:val="single" w:sz="4" w:space="0" w:color="auto"/>
            </w:tcBorders>
            <w:vAlign w:val="center"/>
            <w:hideMark/>
          </w:tcPr>
          <w:p w14:paraId="0BD32F05" w14:textId="77777777" w:rsidR="000A4EBF" w:rsidRDefault="000A4EBF" w:rsidP="00A822C0">
            <w:pPr>
              <w:pStyle w:val="NoSpacing"/>
              <w:rPr>
                <w:szCs w:val="22"/>
                <w:lang w:bidi="ar-SA"/>
              </w:rPr>
            </w:pPr>
            <w:r>
              <w:t>Compile template, fill in gaps in assignment instruction</w:t>
            </w:r>
          </w:p>
        </w:tc>
        <w:tc>
          <w:tcPr>
            <w:tcW w:w="2070" w:type="dxa"/>
            <w:tcBorders>
              <w:top w:val="single" w:sz="6" w:space="0" w:color="auto"/>
              <w:left w:val="single" w:sz="4" w:space="0" w:color="auto"/>
              <w:bottom w:val="single" w:sz="6" w:space="0" w:color="auto"/>
              <w:right w:val="single" w:sz="4" w:space="0" w:color="auto"/>
            </w:tcBorders>
          </w:tcPr>
          <w:p w14:paraId="3FBF955A" w14:textId="77777777" w:rsidR="000A4EBF" w:rsidRDefault="000A4EBF" w:rsidP="006E7D7C">
            <w:pPr>
              <w:pStyle w:val="Header"/>
              <w:spacing w:before="120"/>
            </w:pPr>
            <w:r>
              <w:t xml:space="preserve">Chris </w:t>
            </w:r>
          </w:p>
        </w:tc>
        <w:tc>
          <w:tcPr>
            <w:tcW w:w="2430" w:type="dxa"/>
            <w:tcBorders>
              <w:top w:val="single" w:sz="6" w:space="0" w:color="auto"/>
              <w:left w:val="single" w:sz="4" w:space="0" w:color="auto"/>
              <w:bottom w:val="single" w:sz="6" w:space="0" w:color="auto"/>
              <w:right w:val="single" w:sz="6" w:space="0" w:color="auto"/>
            </w:tcBorders>
            <w:vAlign w:val="center"/>
            <w:hideMark/>
          </w:tcPr>
          <w:p w14:paraId="33D182ED" w14:textId="77777777" w:rsidR="000A4EBF" w:rsidRDefault="000A4EBF" w:rsidP="00A822C0">
            <w:pPr>
              <w:pStyle w:val="NoSpacing"/>
              <w:rPr>
                <w:szCs w:val="22"/>
                <w:lang w:bidi="ar-SA"/>
              </w:rPr>
            </w:pPr>
            <w:r>
              <w:t>Oct. 4</w:t>
            </w:r>
          </w:p>
        </w:tc>
      </w:tr>
      <w:tr w:rsidR="005D1AD8" w14:paraId="489DE851" w14:textId="77777777" w:rsidTr="00A822C0">
        <w:tc>
          <w:tcPr>
            <w:tcW w:w="720" w:type="dxa"/>
            <w:tcBorders>
              <w:top w:val="single" w:sz="6" w:space="0" w:color="auto"/>
              <w:left w:val="single" w:sz="6" w:space="0" w:color="auto"/>
              <w:bottom w:val="single" w:sz="6" w:space="0" w:color="auto"/>
              <w:right w:val="single" w:sz="4" w:space="0" w:color="auto"/>
            </w:tcBorders>
            <w:vAlign w:val="center"/>
            <w:hideMark/>
          </w:tcPr>
          <w:p w14:paraId="00916BD3" w14:textId="77777777" w:rsidR="005D1AD8" w:rsidRDefault="005D1AD8" w:rsidP="00A822C0">
            <w:pPr>
              <w:pStyle w:val="NoSpacing"/>
              <w:rPr>
                <w:szCs w:val="22"/>
                <w:lang w:bidi="ar-SA"/>
              </w:rPr>
            </w:pPr>
            <w:r>
              <w:t>5.</w:t>
            </w:r>
          </w:p>
        </w:tc>
        <w:tc>
          <w:tcPr>
            <w:tcW w:w="4140" w:type="dxa"/>
            <w:tcBorders>
              <w:top w:val="single" w:sz="6" w:space="0" w:color="auto"/>
              <w:left w:val="single" w:sz="4" w:space="0" w:color="auto"/>
              <w:bottom w:val="single" w:sz="6" w:space="0" w:color="auto"/>
              <w:right w:val="single" w:sz="4" w:space="0" w:color="auto"/>
            </w:tcBorders>
            <w:vAlign w:val="center"/>
          </w:tcPr>
          <w:p w14:paraId="65E23818" w14:textId="77777777" w:rsidR="005D1AD8" w:rsidRDefault="005D1AD8" w:rsidP="00A822C0">
            <w:pPr>
              <w:pStyle w:val="NoSpacing"/>
              <w:rPr>
                <w:szCs w:val="22"/>
                <w:lang w:bidi="ar-SA"/>
              </w:rPr>
            </w:pPr>
          </w:p>
        </w:tc>
        <w:tc>
          <w:tcPr>
            <w:tcW w:w="2070" w:type="dxa"/>
            <w:tcBorders>
              <w:top w:val="single" w:sz="6" w:space="0" w:color="auto"/>
              <w:left w:val="single" w:sz="4" w:space="0" w:color="auto"/>
              <w:bottom w:val="single" w:sz="6" w:space="0" w:color="auto"/>
              <w:right w:val="single" w:sz="4" w:space="0" w:color="auto"/>
            </w:tcBorders>
            <w:vAlign w:val="center"/>
          </w:tcPr>
          <w:p w14:paraId="328EE4A3" w14:textId="77777777" w:rsidR="005D1AD8" w:rsidRDefault="005D1AD8" w:rsidP="00A822C0">
            <w:pPr>
              <w:pStyle w:val="NoSpacing"/>
              <w:rPr>
                <w:lang w:bidi="ar-SA"/>
              </w:rPr>
            </w:pPr>
          </w:p>
        </w:tc>
        <w:tc>
          <w:tcPr>
            <w:tcW w:w="2430" w:type="dxa"/>
            <w:tcBorders>
              <w:top w:val="single" w:sz="6" w:space="0" w:color="auto"/>
              <w:left w:val="single" w:sz="4" w:space="0" w:color="auto"/>
              <w:bottom w:val="single" w:sz="6" w:space="0" w:color="auto"/>
              <w:right w:val="single" w:sz="6" w:space="0" w:color="auto"/>
            </w:tcBorders>
            <w:vAlign w:val="center"/>
          </w:tcPr>
          <w:p w14:paraId="2EE60015" w14:textId="77777777" w:rsidR="005D1AD8" w:rsidRDefault="005D1AD8" w:rsidP="00A822C0">
            <w:pPr>
              <w:pStyle w:val="NoSpacing"/>
              <w:rPr>
                <w:szCs w:val="22"/>
                <w:lang w:bidi="ar-SA"/>
              </w:rPr>
            </w:pPr>
          </w:p>
        </w:tc>
      </w:tr>
    </w:tbl>
    <w:p w14:paraId="6CE6383A" w14:textId="5BBCC91C" w:rsidR="005D1AD8" w:rsidRDefault="005D1AD8" w:rsidP="005D1AD8">
      <w:pPr>
        <w:rPr>
          <w:szCs w:val="22"/>
          <w:lang w:bidi="ar-SA"/>
        </w:rPr>
      </w:pPr>
    </w:p>
    <w:p w14:paraId="747C1401" w14:textId="2B543F9B" w:rsidR="00420125" w:rsidRDefault="00420125" w:rsidP="005D1AD8">
      <w:pPr>
        <w:rPr>
          <w:szCs w:val="22"/>
          <w:lang w:bidi="ar-SA"/>
        </w:rPr>
      </w:pPr>
    </w:p>
    <w:p w14:paraId="5A18E790" w14:textId="5A495DCF" w:rsidR="00420125" w:rsidRDefault="00420125" w:rsidP="005D1AD8">
      <w:pPr>
        <w:rPr>
          <w:szCs w:val="22"/>
          <w:lang w:bidi="ar-SA"/>
        </w:rPr>
      </w:pPr>
    </w:p>
    <w:p w14:paraId="04FCFC8D" w14:textId="0B2C517D" w:rsidR="00420125" w:rsidRPr="00420125" w:rsidRDefault="00420125" w:rsidP="005D1AD8">
      <w:pPr>
        <w:rPr>
          <w:rFonts w:asciiTheme="majorHAnsi" w:hAnsiTheme="majorHAnsi"/>
          <w:color w:val="1F497D" w:themeColor="text2"/>
          <w:sz w:val="28"/>
          <w:szCs w:val="28"/>
          <w:lang w:bidi="ar-SA"/>
        </w:rPr>
      </w:pPr>
      <w:r>
        <w:rPr>
          <w:rFonts w:asciiTheme="majorHAnsi" w:hAnsiTheme="majorHAnsi"/>
          <w:color w:val="1F497D" w:themeColor="text2"/>
          <w:sz w:val="28"/>
          <w:szCs w:val="28"/>
          <w:lang w:bidi="ar-SA"/>
        </w:rPr>
        <w:t xml:space="preserve">1.6  </w:t>
      </w:r>
      <w:r w:rsidRPr="00420125">
        <w:rPr>
          <w:rFonts w:asciiTheme="majorHAnsi" w:hAnsiTheme="majorHAnsi"/>
          <w:color w:val="1F497D" w:themeColor="text2"/>
          <w:sz w:val="28"/>
          <w:szCs w:val="28"/>
          <w:lang w:bidi="ar-SA"/>
        </w:rPr>
        <w:t>Wiring Diagram</w:t>
      </w:r>
    </w:p>
    <w:p w14:paraId="7404E1AF" w14:textId="26DD9604" w:rsidR="00420125" w:rsidRDefault="00420125" w:rsidP="005D1AD8">
      <w:pPr>
        <w:rPr>
          <w:szCs w:val="22"/>
          <w:lang w:bidi="ar-SA"/>
        </w:rPr>
      </w:pPr>
      <w:r>
        <w:rPr>
          <w:noProof/>
          <w:lang w:bidi="ar-SA"/>
        </w:rPr>
        <w:drawing>
          <wp:inline distT="0" distB="0" distL="0" distR="0" wp14:anchorId="1DD0E635" wp14:editId="6B327262">
            <wp:extent cx="3267075" cy="19621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9070" t="17103" r="25961" b="24173"/>
                    <a:stretch/>
                  </pic:blipFill>
                  <pic:spPr bwMode="auto">
                    <a:xfrm>
                      <a:off x="0" y="0"/>
                      <a:ext cx="3267075" cy="1962150"/>
                    </a:xfrm>
                    <a:prstGeom prst="rect">
                      <a:avLst/>
                    </a:prstGeom>
                    <a:ln>
                      <a:noFill/>
                    </a:ln>
                    <a:extLst>
                      <a:ext uri="{53640926-AAD7-44D8-BBD7-CCE9431645EC}">
                        <a14:shadowObscured xmlns:a14="http://schemas.microsoft.com/office/drawing/2010/main"/>
                      </a:ext>
                    </a:extLst>
                  </pic:spPr>
                </pic:pic>
              </a:graphicData>
            </a:graphic>
          </wp:inline>
        </w:drawing>
      </w:r>
    </w:p>
    <w:p w14:paraId="749A2FD4" w14:textId="77777777" w:rsidR="003978E2" w:rsidRDefault="003978E2" w:rsidP="004A2BDC">
      <w:pPr>
        <w:pStyle w:val="Heading1"/>
        <w:rPr>
          <w:lang w:bidi="ar-SA"/>
        </w:rPr>
      </w:pPr>
      <w:bookmarkStart w:id="15" w:name="_Toc117569748"/>
    </w:p>
    <w:p w14:paraId="5707E9E0" w14:textId="214F270F" w:rsidR="004A2BDC" w:rsidRDefault="004A2BDC" w:rsidP="004A2BDC">
      <w:pPr>
        <w:pStyle w:val="Heading1"/>
        <w:rPr>
          <w:lang w:bidi="ar-SA"/>
        </w:rPr>
      </w:pPr>
      <w:r w:rsidRPr="004A2BDC">
        <w:rPr>
          <w:lang w:bidi="ar-SA"/>
        </w:rPr>
        <w:t>PA2</w:t>
      </w:r>
      <w:r>
        <w:rPr>
          <w:lang w:bidi="ar-SA"/>
        </w:rPr>
        <w:t>:</w:t>
      </w:r>
      <w:r w:rsidRPr="004A2BDC">
        <w:rPr>
          <w:lang w:bidi="ar-SA"/>
        </w:rPr>
        <w:t xml:space="preserve"> </w:t>
      </w:r>
      <w:r>
        <w:rPr>
          <w:lang w:bidi="ar-SA"/>
        </w:rPr>
        <w:t>P</w:t>
      </w:r>
      <w:r w:rsidRPr="004A2BDC">
        <w:rPr>
          <w:lang w:bidi="ar-SA"/>
        </w:rPr>
        <w:t>roject details</w:t>
      </w:r>
      <w:bookmarkEnd w:id="15"/>
    </w:p>
    <w:p w14:paraId="2E609BAD" w14:textId="4B4107E6" w:rsidR="005973C4" w:rsidRDefault="005973C4" w:rsidP="005973C4">
      <w:pPr>
        <w:rPr>
          <w:color w:val="000000"/>
          <w:sz w:val="27"/>
          <w:szCs w:val="27"/>
        </w:rPr>
      </w:pPr>
    </w:p>
    <w:p w14:paraId="07C7B1AB" w14:textId="3E00588F" w:rsidR="003A488C" w:rsidRPr="00531E87" w:rsidRDefault="00246F38" w:rsidP="003A488C">
      <w:pPr>
        <w:rPr>
          <w:color w:val="1F497D" w:themeColor="text2"/>
          <w:sz w:val="28"/>
          <w:szCs w:val="28"/>
        </w:rPr>
      </w:pPr>
      <w:r w:rsidRPr="00531E87">
        <w:rPr>
          <w:color w:val="1F497D" w:themeColor="text2"/>
          <w:sz w:val="28"/>
          <w:szCs w:val="28"/>
        </w:rPr>
        <w:t>2.1 Resources</w:t>
      </w:r>
    </w:p>
    <w:p w14:paraId="38262D70" w14:textId="7B0395E9" w:rsidR="003A488C" w:rsidRPr="003A488C" w:rsidRDefault="003A488C" w:rsidP="003A488C">
      <w:pPr>
        <w:pStyle w:val="ListParagraph"/>
        <w:numPr>
          <w:ilvl w:val="0"/>
          <w:numId w:val="3"/>
        </w:numPr>
        <w:rPr>
          <w:color w:val="000000"/>
          <w:sz w:val="28"/>
          <w:szCs w:val="28"/>
        </w:rPr>
      </w:pPr>
      <w:r>
        <w:rPr>
          <w:color w:val="000000"/>
          <w:sz w:val="24"/>
          <w:szCs w:val="24"/>
        </w:rPr>
        <w:t xml:space="preserve">Manpower – 2 people to install </w:t>
      </w:r>
    </w:p>
    <w:p w14:paraId="539B08D9" w14:textId="0BE1D699" w:rsidR="003A488C" w:rsidRPr="003A488C" w:rsidRDefault="003A488C" w:rsidP="003A488C">
      <w:pPr>
        <w:pStyle w:val="ListParagraph"/>
        <w:numPr>
          <w:ilvl w:val="0"/>
          <w:numId w:val="3"/>
        </w:numPr>
        <w:rPr>
          <w:color w:val="000000"/>
          <w:sz w:val="28"/>
          <w:szCs w:val="28"/>
        </w:rPr>
      </w:pPr>
      <w:r>
        <w:rPr>
          <w:color w:val="000000"/>
          <w:sz w:val="24"/>
          <w:szCs w:val="24"/>
        </w:rPr>
        <w:t>5 watt solar battery maintainer/charger</w:t>
      </w:r>
    </w:p>
    <w:p w14:paraId="72EEBC27" w14:textId="573FD15F" w:rsidR="003A488C" w:rsidRPr="003A488C" w:rsidRDefault="003A488C" w:rsidP="003A488C">
      <w:pPr>
        <w:pStyle w:val="ListParagraph"/>
        <w:numPr>
          <w:ilvl w:val="0"/>
          <w:numId w:val="3"/>
        </w:numPr>
        <w:rPr>
          <w:color w:val="000000"/>
          <w:sz w:val="28"/>
          <w:szCs w:val="28"/>
        </w:rPr>
      </w:pPr>
      <w:r>
        <w:rPr>
          <w:color w:val="000000"/>
          <w:sz w:val="24"/>
          <w:szCs w:val="24"/>
        </w:rPr>
        <w:t xml:space="preserve">Thermostat </w:t>
      </w:r>
    </w:p>
    <w:p w14:paraId="46501D0D" w14:textId="65270EEC" w:rsidR="003A488C" w:rsidRPr="003A488C" w:rsidRDefault="003A488C" w:rsidP="003A488C">
      <w:pPr>
        <w:pStyle w:val="ListParagraph"/>
        <w:numPr>
          <w:ilvl w:val="0"/>
          <w:numId w:val="3"/>
        </w:numPr>
        <w:rPr>
          <w:color w:val="000000"/>
          <w:sz w:val="28"/>
          <w:szCs w:val="28"/>
        </w:rPr>
      </w:pPr>
      <w:r>
        <w:rPr>
          <w:color w:val="000000"/>
          <w:sz w:val="24"/>
          <w:szCs w:val="24"/>
        </w:rPr>
        <w:lastRenderedPageBreak/>
        <w:t>Single input / single output 12v DC controller relay</w:t>
      </w:r>
    </w:p>
    <w:p w14:paraId="0398F971" w14:textId="7CCC49D0" w:rsidR="003A488C" w:rsidRPr="003A488C" w:rsidRDefault="003A488C" w:rsidP="003A488C">
      <w:pPr>
        <w:pStyle w:val="ListParagraph"/>
        <w:numPr>
          <w:ilvl w:val="0"/>
          <w:numId w:val="3"/>
        </w:numPr>
        <w:rPr>
          <w:color w:val="000000"/>
          <w:sz w:val="28"/>
          <w:szCs w:val="28"/>
        </w:rPr>
      </w:pPr>
      <w:r>
        <w:rPr>
          <w:color w:val="000000"/>
          <w:sz w:val="24"/>
          <w:szCs w:val="24"/>
        </w:rPr>
        <w:t>12v DC fan</w:t>
      </w:r>
      <w:r w:rsidR="0062157E">
        <w:rPr>
          <w:color w:val="000000"/>
          <w:sz w:val="24"/>
          <w:szCs w:val="24"/>
        </w:rPr>
        <w:t xml:space="preserve"> – 40mm-40mm-10mm</w:t>
      </w:r>
    </w:p>
    <w:p w14:paraId="75BFEB9E" w14:textId="1641EA0D" w:rsidR="003A488C" w:rsidRPr="0062157E" w:rsidRDefault="003A488C" w:rsidP="005973C4">
      <w:pPr>
        <w:pStyle w:val="ListParagraph"/>
        <w:numPr>
          <w:ilvl w:val="0"/>
          <w:numId w:val="3"/>
        </w:numPr>
        <w:rPr>
          <w:color w:val="000000"/>
          <w:sz w:val="28"/>
          <w:szCs w:val="28"/>
        </w:rPr>
      </w:pPr>
      <w:r>
        <w:rPr>
          <w:color w:val="000000"/>
          <w:sz w:val="24"/>
          <w:szCs w:val="24"/>
        </w:rPr>
        <w:t>Fan housing/mounting brack</w:t>
      </w:r>
      <w:r w:rsidR="0062157E">
        <w:rPr>
          <w:color w:val="000000"/>
          <w:sz w:val="24"/>
          <w:szCs w:val="24"/>
        </w:rPr>
        <w:t>et</w:t>
      </w:r>
      <w:r w:rsidR="00743582">
        <w:rPr>
          <w:color w:val="000000"/>
          <w:sz w:val="24"/>
          <w:szCs w:val="24"/>
        </w:rPr>
        <w:t xml:space="preserve"> (printed)</w:t>
      </w:r>
    </w:p>
    <w:p w14:paraId="3B13ACBF" w14:textId="69C0BA16" w:rsidR="0062157E" w:rsidRDefault="0062157E" w:rsidP="0062157E">
      <w:pPr>
        <w:pStyle w:val="ListParagraph"/>
        <w:rPr>
          <w:color w:val="000000"/>
          <w:sz w:val="28"/>
          <w:szCs w:val="28"/>
        </w:rPr>
      </w:pPr>
    </w:p>
    <w:p w14:paraId="21AFBCA1" w14:textId="77777777" w:rsidR="00246F38" w:rsidRPr="0062157E" w:rsidRDefault="00246F38" w:rsidP="0062157E">
      <w:pPr>
        <w:pStyle w:val="ListParagraph"/>
        <w:rPr>
          <w:color w:val="000000"/>
          <w:sz w:val="28"/>
          <w:szCs w:val="28"/>
        </w:rPr>
      </w:pPr>
    </w:p>
    <w:p w14:paraId="25D89B72" w14:textId="5505D813" w:rsidR="005973C4" w:rsidRPr="00531E87" w:rsidRDefault="00531E87" w:rsidP="0062157E">
      <w:pPr>
        <w:rPr>
          <w:color w:val="1F497D" w:themeColor="text2"/>
          <w:sz w:val="28"/>
          <w:szCs w:val="28"/>
        </w:rPr>
      </w:pPr>
      <w:r w:rsidRPr="00531E87">
        <w:rPr>
          <w:color w:val="1F497D" w:themeColor="text2"/>
          <w:sz w:val="28"/>
          <w:szCs w:val="28"/>
        </w:rPr>
        <w:t xml:space="preserve">2.2 </w:t>
      </w:r>
      <w:r w:rsidR="005973C4" w:rsidRPr="00531E87">
        <w:rPr>
          <w:color w:val="1F497D" w:themeColor="text2"/>
          <w:sz w:val="28"/>
          <w:szCs w:val="28"/>
        </w:rPr>
        <w:t>Cost Estimation</w:t>
      </w:r>
      <w:r w:rsidR="0062157E" w:rsidRPr="00531E87">
        <w:rPr>
          <w:color w:val="1F497D" w:themeColor="text2"/>
          <w:sz w:val="28"/>
          <w:szCs w:val="28"/>
        </w:rPr>
        <w:t xml:space="preserve"> </w:t>
      </w:r>
    </w:p>
    <w:p w14:paraId="41F07159" w14:textId="72DF3736" w:rsidR="00743582" w:rsidRPr="00743582" w:rsidRDefault="00743582" w:rsidP="0062157E">
      <w:pPr>
        <w:rPr>
          <w:color w:val="000000"/>
          <w:sz w:val="28"/>
          <w:szCs w:val="28"/>
        </w:rPr>
      </w:pPr>
      <w:r>
        <w:rPr>
          <w:color w:val="000000"/>
          <w:sz w:val="28"/>
          <w:szCs w:val="28"/>
        </w:rPr>
        <w:t>For 1 Unit:</w:t>
      </w:r>
    </w:p>
    <w:p w14:paraId="54D8A345" w14:textId="08B3CB8F" w:rsidR="0062157E" w:rsidRDefault="0062157E" w:rsidP="0062157E">
      <w:pPr>
        <w:pStyle w:val="ListParagraph"/>
        <w:numPr>
          <w:ilvl w:val="0"/>
          <w:numId w:val="5"/>
        </w:numPr>
        <w:rPr>
          <w:color w:val="000000"/>
          <w:sz w:val="24"/>
          <w:szCs w:val="24"/>
        </w:rPr>
      </w:pPr>
      <w:r>
        <w:rPr>
          <w:color w:val="000000"/>
          <w:sz w:val="24"/>
          <w:szCs w:val="24"/>
        </w:rPr>
        <w:t>Labor: 2 technicians at $20 per hour, 1.5 hours = (2 x 1.5 x 20) = $60</w:t>
      </w:r>
    </w:p>
    <w:p w14:paraId="3238BBD0" w14:textId="7773A5B6" w:rsidR="0062157E" w:rsidRDefault="0062157E" w:rsidP="0062157E">
      <w:pPr>
        <w:pStyle w:val="ListParagraph"/>
        <w:numPr>
          <w:ilvl w:val="0"/>
          <w:numId w:val="5"/>
        </w:numPr>
        <w:rPr>
          <w:color w:val="000000"/>
          <w:sz w:val="24"/>
          <w:szCs w:val="24"/>
        </w:rPr>
      </w:pPr>
      <w:r>
        <w:rPr>
          <w:color w:val="000000"/>
          <w:sz w:val="24"/>
          <w:szCs w:val="24"/>
        </w:rPr>
        <w:t>5 watt solar charger = $26</w:t>
      </w:r>
    </w:p>
    <w:p w14:paraId="2AA927D0" w14:textId="318CC187" w:rsidR="0062157E" w:rsidRDefault="0062157E" w:rsidP="0062157E">
      <w:pPr>
        <w:pStyle w:val="ListParagraph"/>
        <w:numPr>
          <w:ilvl w:val="0"/>
          <w:numId w:val="5"/>
        </w:numPr>
        <w:rPr>
          <w:color w:val="000000"/>
          <w:sz w:val="24"/>
          <w:szCs w:val="24"/>
        </w:rPr>
      </w:pPr>
      <w:r>
        <w:rPr>
          <w:color w:val="000000"/>
          <w:sz w:val="24"/>
          <w:szCs w:val="24"/>
        </w:rPr>
        <w:t>12v Thermostat controller/relay = $7</w:t>
      </w:r>
    </w:p>
    <w:p w14:paraId="4626A595" w14:textId="76AC9BFA" w:rsidR="0062157E" w:rsidRDefault="0062157E" w:rsidP="0062157E">
      <w:pPr>
        <w:pStyle w:val="ListParagraph"/>
        <w:numPr>
          <w:ilvl w:val="0"/>
          <w:numId w:val="5"/>
        </w:numPr>
        <w:rPr>
          <w:color w:val="000000"/>
          <w:sz w:val="24"/>
          <w:szCs w:val="24"/>
        </w:rPr>
      </w:pPr>
      <w:r>
        <w:rPr>
          <w:color w:val="000000"/>
          <w:sz w:val="24"/>
          <w:szCs w:val="24"/>
        </w:rPr>
        <w:t>12v DC brushless fan = $2</w:t>
      </w:r>
    </w:p>
    <w:p w14:paraId="56E8BCA8" w14:textId="124F2CBA" w:rsidR="00743582" w:rsidRDefault="00743582" w:rsidP="0062157E">
      <w:pPr>
        <w:pStyle w:val="ListParagraph"/>
        <w:numPr>
          <w:ilvl w:val="0"/>
          <w:numId w:val="5"/>
        </w:numPr>
        <w:rPr>
          <w:color w:val="000000"/>
          <w:sz w:val="24"/>
          <w:szCs w:val="24"/>
        </w:rPr>
      </w:pPr>
      <w:r>
        <w:rPr>
          <w:color w:val="000000"/>
          <w:sz w:val="24"/>
          <w:szCs w:val="24"/>
        </w:rPr>
        <w:t>Fan housing printing = appx $25</w:t>
      </w:r>
    </w:p>
    <w:p w14:paraId="02739EB6" w14:textId="6A539FD6" w:rsidR="00743582" w:rsidRPr="00743582" w:rsidRDefault="00743582" w:rsidP="00743582">
      <w:pPr>
        <w:ind w:left="360"/>
        <w:rPr>
          <w:b/>
          <w:bCs/>
          <w:color w:val="000000"/>
          <w:sz w:val="24"/>
          <w:szCs w:val="24"/>
        </w:rPr>
      </w:pPr>
      <w:r>
        <w:rPr>
          <w:color w:val="000000"/>
          <w:sz w:val="24"/>
          <w:szCs w:val="24"/>
        </w:rPr>
        <w:t xml:space="preserve">TOTAL direct labor, direct material, fixed, and overhead for 1 unit:  </w:t>
      </w:r>
      <w:r>
        <w:rPr>
          <w:b/>
          <w:bCs/>
          <w:color w:val="000000"/>
          <w:sz w:val="24"/>
          <w:szCs w:val="24"/>
        </w:rPr>
        <w:t>$120</w:t>
      </w:r>
    </w:p>
    <w:p w14:paraId="73DFED31" w14:textId="456F6114" w:rsidR="005973C4" w:rsidRDefault="00743582" w:rsidP="005973C4">
      <w:pPr>
        <w:rPr>
          <w:color w:val="000000"/>
          <w:sz w:val="28"/>
          <w:szCs w:val="28"/>
        </w:rPr>
      </w:pPr>
      <w:r>
        <w:rPr>
          <w:color w:val="000000"/>
          <w:sz w:val="28"/>
          <w:szCs w:val="28"/>
        </w:rPr>
        <w:t>Research and Development:</w:t>
      </w:r>
    </w:p>
    <w:p w14:paraId="5CEC1C06" w14:textId="30C1B525" w:rsidR="00743582" w:rsidRPr="00743582" w:rsidRDefault="00743582" w:rsidP="00743582">
      <w:pPr>
        <w:pStyle w:val="ListParagraph"/>
        <w:numPr>
          <w:ilvl w:val="0"/>
          <w:numId w:val="6"/>
        </w:numPr>
        <w:rPr>
          <w:color w:val="000000"/>
          <w:sz w:val="28"/>
          <w:szCs w:val="28"/>
        </w:rPr>
      </w:pPr>
      <w:r>
        <w:rPr>
          <w:color w:val="000000"/>
          <w:sz w:val="28"/>
          <w:szCs w:val="28"/>
        </w:rPr>
        <w:t>3 technicians for approximately 10 hours each, Pro bono = $Priceless</w:t>
      </w:r>
    </w:p>
    <w:p w14:paraId="40D8B9B3" w14:textId="77777777" w:rsidR="00BB46DE" w:rsidRDefault="00F1083E" w:rsidP="00F1083E">
      <w:pPr>
        <w:ind w:left="-1418"/>
      </w:pPr>
      <w:r>
        <w:rPr>
          <w:noProof/>
          <w:lang w:bidi="ar-SA"/>
        </w:rPr>
        <mc:AlternateContent>
          <mc:Choice Requires="wps">
            <w:drawing>
              <wp:inline distT="0" distB="0" distL="0" distR="0" wp14:anchorId="56D53C12" wp14:editId="4D6E50F6">
                <wp:extent cx="698500" cy="44450"/>
                <wp:effectExtent l="0" t="0" r="0" b="0"/>
                <wp:docPr id="38"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98500" cy="44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70ACCA2" id="AutoShape 4" o:spid="_x0000_s1026" style="width:55pt;height: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d71wEAAJ0DAAAOAAAAZHJzL2Uyb0RvYy54bWysU8Fu2zAMvQ/YPwi6L3YCp2uNOEXRosOA&#10;bivQ7QMUWbKN2aJGKnGyrx8lp0m23YZdBJGUHx8fn1e3+6EXO4PUgavkfJZLYZyGunNNJb99fXx3&#10;LQUF5WrVgzOVPBiSt+u3b1ajL80CWuhrg4JBHJWjr2Qbgi+zjHRrBkUz8MZx0QIOKnCITVajGhl9&#10;6LNFnl9lI2DtEbQh4uzDVJTrhG+t0eGLtWSC6CvJ3EI6MZ2beGbrlSobVL7t9JGG+gcWg+ocNz1B&#10;PaigxBa7v6CGTiMQ2DDTMGRgbadNmoGnmed/TPPSKm/SLCwO+ZNM9P9g9efdi3/GSJ38E+jvJBzc&#10;t8o15o48y8dLlecUIoytUTUzmEftstFTecKIATGa2IyfoOZtq22AJMve4hB78MBin9Q/nNQ3+yA0&#10;J69urpc570hzqSiKZVpOpsrXbz1S+GBgEPFSSWRyCVvtnihELqp8fRJbOXjs+j7tt3e/JfhhzCTu&#10;kW40C5UbqA9MHWHyCHuaLy3gTylG9kcl6cdWoZGi/+h4/Jt5UURDpaBYvl9wgJeVzWVFOc1QlQxS&#10;TNf7MJlw67Fr2qTyxPGOJbNdmufM6kiWPZDGPPo1muwyTq/Of9X6FwAAAP//AwBQSwMEFAAGAAgA&#10;AAAhAEJ/kALaAAAAAwEAAA8AAABkcnMvZG93bnJldi54bWxMj0FLw0AQhe8F/8Mygpdid+tBJc2k&#10;SKG0iFBMtedtdpoEs7NpdpvEf+/Wi14ePN7w3jfpcrSN6KnztWOE+UyBIC6cqblE+Niv759B+KDZ&#10;6MYxIXyTh2V2M0l1YtzA79TnoRSxhH2iEaoQ2kRKX1RktZ+5ljhmJ9dZHaLtSmk6PcRy28gHpR6l&#10;1TXHhUq3tKqo+MovFmEodv1h/7aRu+lh6/i8Pa/yz1fEu9vxZQEi0Bj+juGKH9Ehi0xHd2HjRYMQ&#10;Hwm/es3mKtojwpMCmaXyP3v2AwAA//8DAFBLAQItABQABgAIAAAAIQC2gziS/gAAAOEBAAATAAAA&#10;AAAAAAAAAAAAAAAAAABbQ29udGVudF9UeXBlc10ueG1sUEsBAi0AFAAGAAgAAAAhADj9If/WAAAA&#10;lAEAAAsAAAAAAAAAAAAAAAAALwEAAF9yZWxzLy5yZWxzUEsBAi0AFAAGAAgAAAAhAD4q53vXAQAA&#10;nQMAAA4AAAAAAAAAAAAAAAAALgIAAGRycy9lMm9Eb2MueG1sUEsBAi0AFAAGAAgAAAAhAEJ/kALa&#10;AAAAAwEAAA8AAAAAAAAAAAAAAAAAMQQAAGRycy9kb3ducmV2LnhtbFBLBQYAAAAABAAEAPMAAAA4&#10;BQAAAAA=&#10;" filled="f" stroked="f">
                <o:lock v:ext="edit" aspectratio="t"/>
                <w10:anchorlock/>
              </v:rect>
            </w:pict>
          </mc:Fallback>
        </mc:AlternateContent>
      </w:r>
    </w:p>
    <w:p w14:paraId="5EB1952F" w14:textId="77777777" w:rsidR="0093271B" w:rsidRDefault="0093271B" w:rsidP="00F1083E">
      <w:pPr>
        <w:ind w:left="-1418"/>
      </w:pPr>
    </w:p>
    <w:p w14:paraId="5DB51A11" w14:textId="77777777" w:rsidR="0093271B" w:rsidRDefault="0093271B" w:rsidP="00F1083E">
      <w:pPr>
        <w:ind w:left="-1418"/>
      </w:pPr>
    </w:p>
    <w:p w14:paraId="07B5F0E5" w14:textId="77777777" w:rsidR="0093271B" w:rsidRDefault="0093271B" w:rsidP="00F1083E">
      <w:pPr>
        <w:ind w:left="-1418"/>
      </w:pPr>
    </w:p>
    <w:p w14:paraId="69E73830" w14:textId="77777777" w:rsidR="0093271B" w:rsidRDefault="0093271B" w:rsidP="00F1083E">
      <w:pPr>
        <w:ind w:left="-1418"/>
      </w:pPr>
    </w:p>
    <w:p w14:paraId="66636FB6" w14:textId="77777777" w:rsidR="0093271B" w:rsidRDefault="0093271B" w:rsidP="00F1083E">
      <w:pPr>
        <w:ind w:left="-1418"/>
      </w:pPr>
    </w:p>
    <w:p w14:paraId="0FC19700" w14:textId="77777777" w:rsidR="0093271B" w:rsidRDefault="0093271B" w:rsidP="00F1083E">
      <w:pPr>
        <w:ind w:left="-1418"/>
      </w:pPr>
    </w:p>
    <w:p w14:paraId="10CA9479" w14:textId="77777777" w:rsidR="0093271B" w:rsidRDefault="0093271B" w:rsidP="00F1083E">
      <w:pPr>
        <w:ind w:left="-1418"/>
      </w:pPr>
    </w:p>
    <w:p w14:paraId="46AEA5A5" w14:textId="77777777" w:rsidR="0093271B" w:rsidRDefault="0093271B" w:rsidP="00F1083E">
      <w:pPr>
        <w:ind w:left="-1418"/>
      </w:pPr>
    </w:p>
    <w:p w14:paraId="351593EB" w14:textId="77777777" w:rsidR="0093271B" w:rsidRDefault="0093271B" w:rsidP="00F1083E">
      <w:pPr>
        <w:ind w:left="-1418"/>
      </w:pPr>
    </w:p>
    <w:p w14:paraId="5558DD98" w14:textId="4CE05BCC" w:rsidR="00BB46DE" w:rsidRDefault="00BB46DE" w:rsidP="00BB46DE"/>
    <w:p w14:paraId="1606E5C1" w14:textId="1098F3B2" w:rsidR="00531E87" w:rsidRPr="00531E87" w:rsidRDefault="00531E87" w:rsidP="00BB46DE">
      <w:pPr>
        <w:rPr>
          <w:color w:val="1F497D" w:themeColor="text2"/>
          <w:sz w:val="28"/>
          <w:szCs w:val="28"/>
        </w:rPr>
      </w:pPr>
      <w:r w:rsidRPr="00531E87">
        <w:rPr>
          <w:color w:val="1F497D" w:themeColor="text2"/>
          <w:sz w:val="28"/>
          <w:szCs w:val="28"/>
        </w:rPr>
        <w:lastRenderedPageBreak/>
        <w:t>2.3 Software Aided Planning</w:t>
      </w:r>
    </w:p>
    <w:p w14:paraId="4FDF1192" w14:textId="3313B4AB" w:rsidR="00531E87" w:rsidRPr="00531E87" w:rsidRDefault="00BB46DE" w:rsidP="00BB46DE">
      <w:pPr>
        <w:rPr>
          <w:noProof/>
          <w:sz w:val="27"/>
          <w:szCs w:val="27"/>
        </w:rPr>
      </w:pPr>
      <w:r w:rsidRPr="00DF254C">
        <w:rPr>
          <w:sz w:val="27"/>
          <w:szCs w:val="27"/>
        </w:rPr>
        <w:t>Using Microsoft® project</w:t>
      </w:r>
      <w:r w:rsidR="00F1083E" w:rsidRPr="00DF254C">
        <w:rPr>
          <w:noProof/>
          <w:sz w:val="27"/>
          <w:szCs w:val="27"/>
        </w:rPr>
        <w:t xml:space="preserve"> </w:t>
      </w:r>
      <w:r w:rsidRPr="00DF254C">
        <w:rPr>
          <w:noProof/>
          <w:sz w:val="27"/>
          <w:szCs w:val="27"/>
        </w:rPr>
        <w:t xml:space="preserve">the outcomes are given in </w:t>
      </w:r>
      <w:r w:rsidRPr="00DF254C">
        <w:rPr>
          <w:noProof/>
          <w:sz w:val="27"/>
          <w:szCs w:val="27"/>
        </w:rPr>
        <w:fldChar w:fldCharType="begin"/>
      </w:r>
      <w:r w:rsidRPr="00DF254C">
        <w:rPr>
          <w:noProof/>
          <w:sz w:val="27"/>
          <w:szCs w:val="27"/>
        </w:rPr>
        <w:instrText xml:space="preserve"> REF _Ref117569666 \h </w:instrText>
      </w:r>
      <w:r w:rsidR="00DF254C">
        <w:rPr>
          <w:noProof/>
          <w:sz w:val="27"/>
          <w:szCs w:val="27"/>
        </w:rPr>
        <w:instrText xml:space="preserve"> \* MERGEFORMAT </w:instrText>
      </w:r>
      <w:r w:rsidRPr="00DF254C">
        <w:rPr>
          <w:noProof/>
          <w:sz w:val="27"/>
          <w:szCs w:val="27"/>
        </w:rPr>
      </w:r>
      <w:r w:rsidRPr="00DF254C">
        <w:rPr>
          <w:noProof/>
          <w:sz w:val="27"/>
          <w:szCs w:val="27"/>
        </w:rPr>
        <w:fldChar w:fldCharType="separate"/>
      </w:r>
      <w:r w:rsidRPr="00DF254C">
        <w:rPr>
          <w:sz w:val="27"/>
          <w:szCs w:val="27"/>
        </w:rPr>
        <w:t xml:space="preserve">Figure </w:t>
      </w:r>
      <w:r w:rsidRPr="00DF254C">
        <w:rPr>
          <w:noProof/>
          <w:sz w:val="27"/>
          <w:szCs w:val="27"/>
        </w:rPr>
        <w:t>2</w:t>
      </w:r>
      <w:r w:rsidRPr="00DF254C">
        <w:rPr>
          <w:noProof/>
          <w:sz w:val="27"/>
          <w:szCs w:val="27"/>
        </w:rPr>
        <w:fldChar w:fldCharType="end"/>
      </w:r>
      <w:r w:rsidRPr="00DF254C">
        <w:rPr>
          <w:noProof/>
          <w:sz w:val="27"/>
          <w:szCs w:val="27"/>
        </w:rPr>
        <w:t xml:space="preserve"> to </w:t>
      </w:r>
      <w:r w:rsidRPr="00DF254C">
        <w:rPr>
          <w:noProof/>
          <w:sz w:val="27"/>
          <w:szCs w:val="27"/>
        </w:rPr>
        <w:fldChar w:fldCharType="begin"/>
      </w:r>
      <w:r w:rsidRPr="00DF254C">
        <w:rPr>
          <w:noProof/>
          <w:sz w:val="27"/>
          <w:szCs w:val="27"/>
        </w:rPr>
        <w:instrText xml:space="preserve"> REF _Ref117569682 \h </w:instrText>
      </w:r>
      <w:r w:rsidR="00DF254C">
        <w:rPr>
          <w:noProof/>
          <w:sz w:val="27"/>
          <w:szCs w:val="27"/>
        </w:rPr>
        <w:instrText xml:space="preserve"> \* MERGEFORMAT </w:instrText>
      </w:r>
      <w:r w:rsidRPr="00DF254C">
        <w:rPr>
          <w:noProof/>
          <w:sz w:val="27"/>
          <w:szCs w:val="27"/>
        </w:rPr>
      </w:r>
      <w:r w:rsidRPr="00DF254C">
        <w:rPr>
          <w:noProof/>
          <w:sz w:val="27"/>
          <w:szCs w:val="27"/>
        </w:rPr>
        <w:fldChar w:fldCharType="separate"/>
      </w:r>
      <w:r w:rsidRPr="00DF254C">
        <w:rPr>
          <w:sz w:val="27"/>
          <w:szCs w:val="27"/>
        </w:rPr>
        <w:t xml:space="preserve">Figure </w:t>
      </w:r>
      <w:r w:rsidRPr="00DF254C">
        <w:rPr>
          <w:noProof/>
          <w:sz w:val="27"/>
          <w:szCs w:val="27"/>
        </w:rPr>
        <w:t>5</w:t>
      </w:r>
      <w:r w:rsidRPr="00DF254C">
        <w:rPr>
          <w:noProof/>
          <w:sz w:val="27"/>
          <w:szCs w:val="27"/>
        </w:rPr>
        <w:fldChar w:fldCharType="end"/>
      </w:r>
      <w:r w:rsidRPr="00DF254C">
        <w:rPr>
          <w:noProof/>
          <w:sz w:val="27"/>
          <w:szCs w:val="27"/>
        </w:rPr>
        <w:t>.</w:t>
      </w:r>
    </w:p>
    <w:p w14:paraId="44533669" w14:textId="77777777" w:rsidR="00250CE2" w:rsidRDefault="00250CE2" w:rsidP="00F1083E">
      <w:pPr>
        <w:rPr>
          <w:color w:val="000000"/>
          <w:sz w:val="27"/>
          <w:szCs w:val="27"/>
        </w:rPr>
      </w:pPr>
    </w:p>
    <w:p w14:paraId="475B3961" w14:textId="77777777" w:rsidR="00BB46DE" w:rsidRDefault="007B5979" w:rsidP="00BB46DE">
      <w:pPr>
        <w:keepNext/>
        <w:ind w:left="-1418"/>
      </w:pPr>
      <w:r w:rsidRPr="007B5979">
        <w:rPr>
          <w:noProof/>
          <w:lang w:bidi="ar-SA"/>
        </w:rPr>
        <w:drawing>
          <wp:inline distT="0" distB="0" distL="0" distR="0" wp14:anchorId="1C24BFB7" wp14:editId="48DB9ADC">
            <wp:extent cx="7756389" cy="1764247"/>
            <wp:effectExtent l="0" t="0" r="0" b="762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757035" cy="1764394"/>
                    </a:xfrm>
                    <a:prstGeom prst="rect">
                      <a:avLst/>
                    </a:prstGeom>
                  </pic:spPr>
                </pic:pic>
              </a:graphicData>
            </a:graphic>
          </wp:inline>
        </w:drawing>
      </w:r>
    </w:p>
    <w:p w14:paraId="11B512E9" w14:textId="77777777" w:rsidR="00250CE2" w:rsidRDefault="00BB46DE" w:rsidP="00BB46DE">
      <w:pPr>
        <w:pStyle w:val="Caption"/>
        <w:jc w:val="center"/>
        <w:rPr>
          <w:color w:val="000000"/>
          <w:sz w:val="27"/>
          <w:szCs w:val="27"/>
        </w:rPr>
      </w:pPr>
      <w:bookmarkStart w:id="16" w:name="_Ref117569666"/>
      <w:bookmarkStart w:id="17" w:name="_Ref117569658"/>
      <w:r>
        <w:t xml:space="preserve">Figure </w:t>
      </w:r>
      <w:fldSimple w:instr=" SEQ Figure \* ARABIC ">
        <w:r>
          <w:rPr>
            <w:noProof/>
          </w:rPr>
          <w:t>2</w:t>
        </w:r>
      </w:fldSimple>
      <w:bookmarkEnd w:id="16"/>
      <w:r>
        <w:t>: Milestones with subtasks plan</w:t>
      </w:r>
      <w:bookmarkEnd w:id="17"/>
    </w:p>
    <w:p w14:paraId="0E70B601" w14:textId="77777777" w:rsidR="004A2BDC" w:rsidRDefault="004A2BDC" w:rsidP="00F1083E">
      <w:pPr>
        <w:rPr>
          <w:lang w:bidi="ar-SA"/>
        </w:rPr>
      </w:pPr>
    </w:p>
    <w:p w14:paraId="1502F691" w14:textId="77777777" w:rsidR="00E72E1F" w:rsidRDefault="00E72E1F" w:rsidP="00F1083E">
      <w:pPr>
        <w:rPr>
          <w:lang w:bidi="ar-SA"/>
        </w:rPr>
      </w:pPr>
    </w:p>
    <w:p w14:paraId="4FDED78A" w14:textId="2B4D6079" w:rsidR="00D53A8F" w:rsidRDefault="00D93D5D" w:rsidP="00D93D5D">
      <w:pPr>
        <w:rPr>
          <w:lang w:bidi="ar-SA"/>
        </w:rPr>
      </w:pPr>
      <w:r>
        <w:rPr>
          <w:noProof/>
          <w:lang w:bidi="ar-SA"/>
        </w:rPr>
        <w:drawing>
          <wp:inline distT="0" distB="0" distL="0" distR="0" wp14:anchorId="79FEF638" wp14:editId="4538B38F">
            <wp:extent cx="5941341" cy="3117850"/>
            <wp:effectExtent l="0" t="0" r="2540" b="635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b="6654"/>
                    <a:stretch/>
                  </pic:blipFill>
                  <pic:spPr bwMode="auto">
                    <a:xfrm>
                      <a:off x="0" y="0"/>
                      <a:ext cx="5943600" cy="3119035"/>
                    </a:xfrm>
                    <a:prstGeom prst="rect">
                      <a:avLst/>
                    </a:prstGeom>
                    <a:ln>
                      <a:noFill/>
                    </a:ln>
                    <a:extLst>
                      <a:ext uri="{53640926-AAD7-44D8-BBD7-CCE9431645EC}">
                        <a14:shadowObscured xmlns:a14="http://schemas.microsoft.com/office/drawing/2010/main"/>
                      </a:ext>
                    </a:extLst>
                  </pic:spPr>
                </pic:pic>
              </a:graphicData>
            </a:graphic>
          </wp:inline>
        </w:drawing>
      </w:r>
    </w:p>
    <w:p w14:paraId="32FFB75A" w14:textId="77777777" w:rsidR="00E72E1F" w:rsidRDefault="00D53A8F" w:rsidP="00D53A8F">
      <w:pPr>
        <w:pStyle w:val="Caption"/>
        <w:jc w:val="center"/>
        <w:rPr>
          <w:lang w:bidi="ar-SA"/>
        </w:rPr>
      </w:pPr>
      <w:r>
        <w:t xml:space="preserve">Figure </w:t>
      </w:r>
      <w:fldSimple w:instr=" SEQ Figure \* ARABIC ">
        <w:r w:rsidR="00BB46DE">
          <w:rPr>
            <w:noProof/>
          </w:rPr>
          <w:t>3</w:t>
        </w:r>
      </w:fldSimple>
      <w:r>
        <w:t>: WBS with resources assignment</w:t>
      </w:r>
    </w:p>
    <w:p w14:paraId="1729D8F4" w14:textId="77777777" w:rsidR="00E72E1F" w:rsidRDefault="00E72E1F" w:rsidP="004A2BDC">
      <w:pPr>
        <w:rPr>
          <w:lang w:bidi="ar-SA"/>
        </w:rPr>
      </w:pPr>
    </w:p>
    <w:p w14:paraId="3B74D9A4" w14:textId="77777777" w:rsidR="00F23F4D" w:rsidRDefault="00F23F4D" w:rsidP="004A2BDC">
      <w:pPr>
        <w:rPr>
          <w:lang w:bidi="ar-SA"/>
        </w:rPr>
      </w:pPr>
    </w:p>
    <w:p w14:paraId="0CCE299F" w14:textId="77777777" w:rsidR="00D53A8F" w:rsidRDefault="00F23F4D" w:rsidP="00D53A8F">
      <w:pPr>
        <w:keepNext/>
      </w:pPr>
      <w:r>
        <w:rPr>
          <w:noProof/>
          <w:lang w:bidi="ar-SA"/>
        </w:rPr>
        <w:lastRenderedPageBreak/>
        <w:drawing>
          <wp:inline distT="0" distB="0" distL="0" distR="0" wp14:anchorId="48CD2311" wp14:editId="00C72A6F">
            <wp:extent cx="5941341" cy="3117850"/>
            <wp:effectExtent l="0" t="0" r="2540" b="635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b="6654"/>
                    <a:stretch/>
                  </pic:blipFill>
                  <pic:spPr bwMode="auto">
                    <a:xfrm>
                      <a:off x="0" y="0"/>
                      <a:ext cx="5943600" cy="3119035"/>
                    </a:xfrm>
                    <a:prstGeom prst="rect">
                      <a:avLst/>
                    </a:prstGeom>
                    <a:ln>
                      <a:noFill/>
                    </a:ln>
                    <a:extLst>
                      <a:ext uri="{53640926-AAD7-44D8-BBD7-CCE9431645EC}">
                        <a14:shadowObscured xmlns:a14="http://schemas.microsoft.com/office/drawing/2010/main"/>
                      </a:ext>
                    </a:extLst>
                  </pic:spPr>
                </pic:pic>
              </a:graphicData>
            </a:graphic>
          </wp:inline>
        </w:drawing>
      </w:r>
    </w:p>
    <w:p w14:paraId="5C1F5F59" w14:textId="77777777" w:rsidR="00F23F4D" w:rsidRDefault="00D53A8F" w:rsidP="00D53A8F">
      <w:pPr>
        <w:pStyle w:val="Caption"/>
        <w:jc w:val="center"/>
        <w:rPr>
          <w:lang w:bidi="ar-SA"/>
        </w:rPr>
      </w:pPr>
      <w:r>
        <w:t xml:space="preserve">Figure </w:t>
      </w:r>
      <w:fldSimple w:instr=" SEQ Figure \* ARABIC ">
        <w:r w:rsidR="00BB46DE">
          <w:rPr>
            <w:noProof/>
          </w:rPr>
          <w:t>4</w:t>
        </w:r>
      </w:fldSimple>
      <w:r>
        <w:t>: Cost estimation</w:t>
      </w:r>
    </w:p>
    <w:p w14:paraId="3A99C814" w14:textId="77777777" w:rsidR="004A2BDC" w:rsidRDefault="004A2BDC" w:rsidP="004A2BDC">
      <w:pPr>
        <w:rPr>
          <w:lang w:bidi="ar-SA"/>
        </w:rPr>
      </w:pPr>
    </w:p>
    <w:p w14:paraId="389D6C93" w14:textId="77777777" w:rsidR="004A2BDC" w:rsidRPr="005448BF" w:rsidRDefault="00DF2BB1" w:rsidP="004A2BDC">
      <w:pPr>
        <w:rPr>
          <w:color w:val="FF0000"/>
          <w:lang w:bidi="ar-SA"/>
        </w:rPr>
      </w:pPr>
      <w:r w:rsidRPr="005448BF">
        <w:rPr>
          <w:color w:val="FF0000"/>
          <w:lang w:bidi="ar-SA"/>
        </w:rPr>
        <w:t>89 days indicate that more than 2 researchers needed.</w:t>
      </w:r>
    </w:p>
    <w:p w14:paraId="0A5B1DEB" w14:textId="77777777" w:rsidR="005448BF" w:rsidRDefault="005448BF" w:rsidP="004A2BDC">
      <w:pPr>
        <w:rPr>
          <w:lang w:bidi="ar-SA"/>
        </w:rPr>
      </w:pPr>
    </w:p>
    <w:p w14:paraId="64978408" w14:textId="77777777" w:rsidR="00D53A8F" w:rsidRDefault="00D53A8F" w:rsidP="00D53A8F">
      <w:pPr>
        <w:keepNext/>
      </w:pPr>
      <w:r>
        <w:rPr>
          <w:noProof/>
          <w:lang w:bidi="ar-SA"/>
        </w:rPr>
        <w:drawing>
          <wp:inline distT="0" distB="0" distL="0" distR="0" wp14:anchorId="73B38870" wp14:editId="49861FA8">
            <wp:extent cx="5941341" cy="3105150"/>
            <wp:effectExtent l="0" t="0" r="254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b="7034"/>
                    <a:stretch/>
                  </pic:blipFill>
                  <pic:spPr bwMode="auto">
                    <a:xfrm>
                      <a:off x="0" y="0"/>
                      <a:ext cx="5943600" cy="3106331"/>
                    </a:xfrm>
                    <a:prstGeom prst="rect">
                      <a:avLst/>
                    </a:prstGeom>
                    <a:ln>
                      <a:noFill/>
                    </a:ln>
                    <a:extLst>
                      <a:ext uri="{53640926-AAD7-44D8-BBD7-CCE9431645EC}">
                        <a14:shadowObscured xmlns:a14="http://schemas.microsoft.com/office/drawing/2010/main"/>
                      </a:ext>
                    </a:extLst>
                  </pic:spPr>
                </pic:pic>
              </a:graphicData>
            </a:graphic>
          </wp:inline>
        </w:drawing>
      </w:r>
    </w:p>
    <w:p w14:paraId="23B10192" w14:textId="77777777" w:rsidR="005448BF" w:rsidRDefault="00D53A8F" w:rsidP="00D53A8F">
      <w:pPr>
        <w:pStyle w:val="Caption"/>
        <w:jc w:val="center"/>
        <w:rPr>
          <w:lang w:bidi="ar-SA"/>
        </w:rPr>
      </w:pPr>
      <w:bookmarkStart w:id="18" w:name="_Ref117569682"/>
      <w:r>
        <w:t xml:space="preserve">Figure </w:t>
      </w:r>
      <w:fldSimple w:instr=" SEQ Figure \* ARABIC ">
        <w:r w:rsidR="00BB46DE">
          <w:rPr>
            <w:noProof/>
          </w:rPr>
          <w:t>5</w:t>
        </w:r>
      </w:fldSimple>
      <w:bookmarkEnd w:id="18"/>
      <w:r>
        <w:t>: Consolidated Network view</w:t>
      </w:r>
    </w:p>
    <w:p w14:paraId="58960FA3" w14:textId="77777777" w:rsidR="005448BF" w:rsidRDefault="005448BF" w:rsidP="004A2BDC">
      <w:pPr>
        <w:rPr>
          <w:lang w:bidi="ar-SA"/>
        </w:rPr>
      </w:pPr>
    </w:p>
    <w:p w14:paraId="46CAB914" w14:textId="77777777" w:rsidR="00456E00" w:rsidRDefault="00456E00" w:rsidP="004A2BDC">
      <w:pPr>
        <w:rPr>
          <w:lang w:bidi="ar-SA"/>
        </w:rPr>
      </w:pPr>
    </w:p>
    <w:p w14:paraId="6A2B1AD7" w14:textId="7DC53F62" w:rsidR="00456E00" w:rsidRDefault="00D93D5D" w:rsidP="004A2BDC">
      <w:pPr>
        <w:rPr>
          <w:lang w:bidi="ar-SA"/>
        </w:rPr>
      </w:pPr>
      <w:r>
        <w:rPr>
          <w:noProof/>
          <w:lang w:bidi="ar-SA"/>
        </w:rPr>
        <w:drawing>
          <wp:inline distT="0" distB="0" distL="0" distR="0" wp14:anchorId="131D949B" wp14:editId="70DAB77A">
            <wp:extent cx="6565900" cy="5114925"/>
            <wp:effectExtent l="0" t="0" r="635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565900" cy="5114925"/>
                    </a:xfrm>
                    <a:prstGeom prst="rect">
                      <a:avLst/>
                    </a:prstGeom>
                    <a:noFill/>
                  </pic:spPr>
                </pic:pic>
              </a:graphicData>
            </a:graphic>
          </wp:inline>
        </w:drawing>
      </w:r>
    </w:p>
    <w:p w14:paraId="12B19D80" w14:textId="77777777" w:rsidR="00456E00" w:rsidRDefault="00456E00" w:rsidP="004A2BDC">
      <w:pPr>
        <w:rPr>
          <w:lang w:bidi="ar-SA"/>
        </w:rPr>
      </w:pPr>
    </w:p>
    <w:p w14:paraId="42F3E07C" w14:textId="77777777" w:rsidR="00456E00" w:rsidRDefault="00456E00" w:rsidP="004A2BDC">
      <w:pPr>
        <w:rPr>
          <w:lang w:bidi="ar-SA"/>
        </w:rPr>
      </w:pPr>
    </w:p>
    <w:p w14:paraId="20F7DC9A" w14:textId="77777777" w:rsidR="00456E00" w:rsidRDefault="00456E00" w:rsidP="004A2BDC">
      <w:pPr>
        <w:rPr>
          <w:lang w:bidi="ar-SA"/>
        </w:rPr>
      </w:pPr>
    </w:p>
    <w:p w14:paraId="5FD6B478" w14:textId="77777777" w:rsidR="00456E00" w:rsidRDefault="00456E00" w:rsidP="004A2BDC">
      <w:pPr>
        <w:rPr>
          <w:lang w:bidi="ar-SA"/>
        </w:rPr>
      </w:pPr>
    </w:p>
    <w:p w14:paraId="4AD64618" w14:textId="77777777" w:rsidR="00456E00" w:rsidRDefault="00456E00" w:rsidP="004A2BDC">
      <w:pPr>
        <w:rPr>
          <w:lang w:bidi="ar-SA"/>
        </w:rPr>
      </w:pPr>
    </w:p>
    <w:p w14:paraId="194BF325" w14:textId="1D5C0EDF" w:rsidR="00456E00" w:rsidRDefault="00456E00" w:rsidP="004A2BDC">
      <w:pPr>
        <w:rPr>
          <w:lang w:bidi="ar-SA"/>
        </w:rPr>
      </w:pPr>
    </w:p>
    <w:p w14:paraId="11BB7F8D" w14:textId="77777777" w:rsidR="00456E00" w:rsidRDefault="00456E00" w:rsidP="004A2BDC">
      <w:pPr>
        <w:rPr>
          <w:lang w:bidi="ar-SA"/>
        </w:rPr>
      </w:pPr>
    </w:p>
    <w:p w14:paraId="61190509" w14:textId="77777777" w:rsidR="00456E00" w:rsidRDefault="00456E00" w:rsidP="004A2BDC">
      <w:pPr>
        <w:rPr>
          <w:lang w:bidi="ar-SA"/>
        </w:rPr>
      </w:pPr>
    </w:p>
    <w:sectPr w:rsidR="00456E00">
      <w:headerReference w:type="default" r:id="rId21"/>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412FBB" w14:textId="77777777" w:rsidR="00BF1496" w:rsidRDefault="00BF1496" w:rsidP="001A58CA">
      <w:pPr>
        <w:spacing w:after="0" w:line="240" w:lineRule="auto"/>
      </w:pPr>
      <w:r>
        <w:separator/>
      </w:r>
    </w:p>
  </w:endnote>
  <w:endnote w:type="continuationSeparator" w:id="0">
    <w:p w14:paraId="7AB45900" w14:textId="77777777" w:rsidR="00BF1496" w:rsidRDefault="00BF1496" w:rsidP="001A58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315564" w14:textId="77777777" w:rsidR="00BF1496" w:rsidRDefault="00BF1496" w:rsidP="001A58CA">
      <w:pPr>
        <w:spacing w:after="0" w:line="240" w:lineRule="auto"/>
      </w:pPr>
      <w:r>
        <w:separator/>
      </w:r>
    </w:p>
  </w:footnote>
  <w:footnote w:type="continuationSeparator" w:id="0">
    <w:p w14:paraId="1B726DAC" w14:textId="77777777" w:rsidR="00BF1496" w:rsidRDefault="00BF1496" w:rsidP="001A58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32136541"/>
      <w:docPartObj>
        <w:docPartGallery w:val="Page Numbers (Top of Page)"/>
        <w:docPartUnique/>
      </w:docPartObj>
    </w:sdtPr>
    <w:sdtEndPr>
      <w:rPr>
        <w:noProof/>
      </w:rPr>
    </w:sdtEndPr>
    <w:sdtContent>
      <w:p w14:paraId="3AA67D72" w14:textId="7278D103" w:rsidR="001A58CA" w:rsidRDefault="001A58CA">
        <w:pPr>
          <w:pStyle w:val="Header"/>
          <w:jc w:val="right"/>
        </w:pPr>
        <w:r>
          <w:fldChar w:fldCharType="begin"/>
        </w:r>
        <w:r>
          <w:instrText xml:space="preserve"> PAGE   \* MERGEFORMAT </w:instrText>
        </w:r>
        <w:r>
          <w:fldChar w:fldCharType="separate"/>
        </w:r>
        <w:r w:rsidR="00D93D5D">
          <w:rPr>
            <w:noProof/>
          </w:rPr>
          <w:t>8</w:t>
        </w:r>
        <w:r>
          <w:rPr>
            <w:noProof/>
          </w:rPr>
          <w:fldChar w:fldCharType="end"/>
        </w:r>
      </w:p>
    </w:sdtContent>
  </w:sdt>
  <w:p w14:paraId="187E06DA" w14:textId="5C7D2705" w:rsidR="001A58CA" w:rsidRDefault="00D93D5D" w:rsidP="00D93D5D">
    <w:pPr>
      <w:pStyle w:val="Header"/>
      <w:tabs>
        <w:tab w:val="clear" w:pos="4680"/>
        <w:tab w:val="clear" w:pos="9360"/>
        <w:tab w:val="left" w:pos="8660"/>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1F519B"/>
    <w:multiLevelType w:val="hybridMultilevel"/>
    <w:tmpl w:val="01B494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68D2D35"/>
    <w:multiLevelType w:val="hybridMultilevel"/>
    <w:tmpl w:val="24900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C987598"/>
    <w:multiLevelType w:val="hybridMultilevel"/>
    <w:tmpl w:val="3A9C05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F106A70"/>
    <w:multiLevelType w:val="hybridMultilevel"/>
    <w:tmpl w:val="98CE7B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68782898">
      <w:numFmt w:val="bullet"/>
      <w:lvlText w:val="-"/>
      <w:lvlJc w:val="left"/>
      <w:pPr>
        <w:ind w:left="2880" w:hanging="360"/>
      </w:pPr>
      <w:rPr>
        <w:rFonts w:ascii="Calibri" w:eastAsiaTheme="minorHAnsi" w:hAnsi="Calibri" w:cs="Calibri"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AF95376"/>
    <w:multiLevelType w:val="hybridMultilevel"/>
    <w:tmpl w:val="5B288B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96D3583"/>
    <w:multiLevelType w:val="multilevel"/>
    <w:tmpl w:val="40090025"/>
    <w:lvl w:ilvl="0">
      <w:start w:val="1"/>
      <w:numFmt w:val="decimal"/>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16cid:durableId="998076309">
    <w:abstractNumId w:val="5"/>
  </w:num>
  <w:num w:numId="2" w16cid:durableId="1345984037">
    <w:abstractNumId w:val="3"/>
  </w:num>
  <w:num w:numId="3" w16cid:durableId="11494128">
    <w:abstractNumId w:val="1"/>
  </w:num>
  <w:num w:numId="4" w16cid:durableId="1683700683">
    <w:abstractNumId w:val="4"/>
  </w:num>
  <w:num w:numId="5" w16cid:durableId="1135635986">
    <w:abstractNumId w:val="0"/>
  </w:num>
  <w:num w:numId="6" w16cid:durableId="8732324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D5BF0"/>
    <w:rsid w:val="000A4EBF"/>
    <w:rsid w:val="000C7D2D"/>
    <w:rsid w:val="000D297B"/>
    <w:rsid w:val="00121D70"/>
    <w:rsid w:val="00176682"/>
    <w:rsid w:val="001A58CA"/>
    <w:rsid w:val="001B5F43"/>
    <w:rsid w:val="001C4975"/>
    <w:rsid w:val="002406DB"/>
    <w:rsid w:val="00246F38"/>
    <w:rsid w:val="00250CE2"/>
    <w:rsid w:val="00256E5E"/>
    <w:rsid w:val="00265258"/>
    <w:rsid w:val="0029016F"/>
    <w:rsid w:val="002D3225"/>
    <w:rsid w:val="002F7A06"/>
    <w:rsid w:val="003262A2"/>
    <w:rsid w:val="003502BA"/>
    <w:rsid w:val="0039097A"/>
    <w:rsid w:val="00394B5F"/>
    <w:rsid w:val="003978E2"/>
    <w:rsid w:val="003A488C"/>
    <w:rsid w:val="003C7E6C"/>
    <w:rsid w:val="003D5BF0"/>
    <w:rsid w:val="003F0A3B"/>
    <w:rsid w:val="00420125"/>
    <w:rsid w:val="00432969"/>
    <w:rsid w:val="00455E05"/>
    <w:rsid w:val="00456E00"/>
    <w:rsid w:val="00486C80"/>
    <w:rsid w:val="004A2BDC"/>
    <w:rsid w:val="004C2FCF"/>
    <w:rsid w:val="004F3731"/>
    <w:rsid w:val="00531E87"/>
    <w:rsid w:val="0054148D"/>
    <w:rsid w:val="005448BF"/>
    <w:rsid w:val="005973C4"/>
    <w:rsid w:val="005D1AD8"/>
    <w:rsid w:val="005E0B28"/>
    <w:rsid w:val="005E3E22"/>
    <w:rsid w:val="005F0D16"/>
    <w:rsid w:val="0062157E"/>
    <w:rsid w:val="00642148"/>
    <w:rsid w:val="006777BE"/>
    <w:rsid w:val="006864C0"/>
    <w:rsid w:val="006A5116"/>
    <w:rsid w:val="006B1B56"/>
    <w:rsid w:val="006B2643"/>
    <w:rsid w:val="00710F6A"/>
    <w:rsid w:val="00743582"/>
    <w:rsid w:val="007549EF"/>
    <w:rsid w:val="007907B1"/>
    <w:rsid w:val="007B5979"/>
    <w:rsid w:val="007C19D5"/>
    <w:rsid w:val="008002EE"/>
    <w:rsid w:val="00813FB6"/>
    <w:rsid w:val="0082586E"/>
    <w:rsid w:val="00892BC0"/>
    <w:rsid w:val="008C182B"/>
    <w:rsid w:val="008C418E"/>
    <w:rsid w:val="008C51F2"/>
    <w:rsid w:val="009178AF"/>
    <w:rsid w:val="0093271B"/>
    <w:rsid w:val="00940BF6"/>
    <w:rsid w:val="00992C2F"/>
    <w:rsid w:val="009C2047"/>
    <w:rsid w:val="009C4E57"/>
    <w:rsid w:val="009D5156"/>
    <w:rsid w:val="00A05EEA"/>
    <w:rsid w:val="00A822C0"/>
    <w:rsid w:val="00AA50A6"/>
    <w:rsid w:val="00B35036"/>
    <w:rsid w:val="00B4100C"/>
    <w:rsid w:val="00B57C01"/>
    <w:rsid w:val="00BB46DE"/>
    <w:rsid w:val="00BF1496"/>
    <w:rsid w:val="00C1255C"/>
    <w:rsid w:val="00C8313B"/>
    <w:rsid w:val="00CC2F98"/>
    <w:rsid w:val="00D53A8F"/>
    <w:rsid w:val="00D53D33"/>
    <w:rsid w:val="00D6442C"/>
    <w:rsid w:val="00D82A3B"/>
    <w:rsid w:val="00D86B99"/>
    <w:rsid w:val="00D93D5D"/>
    <w:rsid w:val="00DF254C"/>
    <w:rsid w:val="00DF2BB1"/>
    <w:rsid w:val="00E31E2C"/>
    <w:rsid w:val="00E72E1F"/>
    <w:rsid w:val="00E91E37"/>
    <w:rsid w:val="00E9625B"/>
    <w:rsid w:val="00F0293F"/>
    <w:rsid w:val="00F1083E"/>
    <w:rsid w:val="00F21168"/>
    <w:rsid w:val="00F23F4D"/>
    <w:rsid w:val="00FD5FB2"/>
    <w:rsid w:val="00FE4530"/>
  </w:rsids>
  <m:mathPr>
    <m:mathFont m:val="Cambria Math"/>
    <m:brkBin m:val="before"/>
    <m:brkBinSub m:val="--"/>
    <m:smallFrac m:val="0"/>
    <m:dispDef/>
    <m:lMargin m:val="0"/>
    <m:rMargin m:val="0"/>
    <m:defJc m:val="centerGroup"/>
    <m:wrapIndent m:val="1440"/>
    <m:intLim m:val="subSup"/>
    <m:naryLim m:val="undOvr"/>
  </m:mathPr>
  <w:themeFontLang w:val="en-US" w:bidi="mr-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DFACFD"/>
  <w15:docId w15:val="{5C157649-693A-47D8-859E-31DBFD23DE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lang w:val="en-US" w:eastAsia="en-US" w:bidi="mr-IN"/>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549EF"/>
    <w:pPr>
      <w:keepNext/>
      <w:keepLines/>
      <w:spacing w:before="480" w:after="0"/>
      <w:outlineLvl w:val="0"/>
    </w:pPr>
    <w:rPr>
      <w:rFonts w:asciiTheme="majorHAnsi" w:eastAsiaTheme="majorEastAsia" w:hAnsiTheme="majorHAnsi" w:cstheme="majorBidi"/>
      <w:b/>
      <w:bCs/>
      <w:color w:val="365F91" w:themeColor="accent1" w:themeShade="BF"/>
      <w:sz w:val="28"/>
      <w:szCs w:val="25"/>
    </w:rPr>
  </w:style>
  <w:style w:type="paragraph" w:styleId="Heading2">
    <w:name w:val="heading 2"/>
    <w:basedOn w:val="Normal"/>
    <w:next w:val="Normal"/>
    <w:link w:val="Heading2Char"/>
    <w:uiPriority w:val="9"/>
    <w:unhideWhenUsed/>
    <w:qFormat/>
    <w:rsid w:val="000C7D2D"/>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3"/>
    </w:rPr>
  </w:style>
  <w:style w:type="paragraph" w:styleId="Heading3">
    <w:name w:val="heading 3"/>
    <w:basedOn w:val="Normal"/>
    <w:next w:val="Normal"/>
    <w:link w:val="Heading3Char"/>
    <w:uiPriority w:val="9"/>
    <w:semiHidden/>
    <w:unhideWhenUsed/>
    <w:qFormat/>
    <w:rsid w:val="007549EF"/>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7549EF"/>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7549EF"/>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7549EF"/>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7549EF"/>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7549EF"/>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18"/>
    </w:rPr>
  </w:style>
  <w:style w:type="paragraph" w:styleId="Heading9">
    <w:name w:val="heading 9"/>
    <w:basedOn w:val="Normal"/>
    <w:next w:val="Normal"/>
    <w:link w:val="Heading9Char"/>
    <w:uiPriority w:val="9"/>
    <w:semiHidden/>
    <w:unhideWhenUsed/>
    <w:qFormat/>
    <w:rsid w:val="007549EF"/>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D1AD8"/>
    <w:pPr>
      <w:spacing w:after="0" w:line="240" w:lineRule="auto"/>
    </w:pPr>
    <w:rPr>
      <w:rFonts w:ascii="Tahoma" w:hAnsi="Tahoma" w:cs="Tahoma"/>
      <w:sz w:val="16"/>
      <w:szCs w:val="14"/>
    </w:rPr>
  </w:style>
  <w:style w:type="character" w:customStyle="1" w:styleId="BalloonTextChar">
    <w:name w:val="Balloon Text Char"/>
    <w:basedOn w:val="DefaultParagraphFont"/>
    <w:link w:val="BalloonText"/>
    <w:uiPriority w:val="99"/>
    <w:semiHidden/>
    <w:rsid w:val="005D1AD8"/>
    <w:rPr>
      <w:rFonts w:ascii="Tahoma" w:hAnsi="Tahoma" w:cs="Tahoma"/>
      <w:sz w:val="16"/>
      <w:szCs w:val="14"/>
    </w:rPr>
  </w:style>
  <w:style w:type="paragraph" w:styleId="Header">
    <w:name w:val="header"/>
    <w:basedOn w:val="Normal"/>
    <w:link w:val="HeaderChar"/>
    <w:uiPriority w:val="99"/>
    <w:unhideWhenUsed/>
    <w:rsid w:val="005D1AD8"/>
    <w:pPr>
      <w:tabs>
        <w:tab w:val="center" w:pos="4680"/>
        <w:tab w:val="right" w:pos="9360"/>
      </w:tabs>
      <w:spacing w:after="0" w:line="240" w:lineRule="auto"/>
    </w:pPr>
    <w:rPr>
      <w:szCs w:val="22"/>
      <w:lang w:bidi="ar-SA"/>
    </w:rPr>
  </w:style>
  <w:style w:type="character" w:customStyle="1" w:styleId="HeaderChar">
    <w:name w:val="Header Char"/>
    <w:basedOn w:val="DefaultParagraphFont"/>
    <w:link w:val="Header"/>
    <w:uiPriority w:val="99"/>
    <w:rsid w:val="005D1AD8"/>
    <w:rPr>
      <w:szCs w:val="22"/>
      <w:lang w:bidi="ar-SA"/>
    </w:rPr>
  </w:style>
  <w:style w:type="paragraph" w:customStyle="1" w:styleId="MeetingTitle">
    <w:name w:val="Meeting Title"/>
    <w:rsid w:val="005D1AD8"/>
    <w:pPr>
      <w:spacing w:after="120" w:line="240" w:lineRule="auto"/>
    </w:pPr>
    <w:rPr>
      <w:rFonts w:ascii="Arial" w:eastAsia="Times New Roman" w:hAnsi="Arial" w:cs="Times New Roman"/>
      <w:caps/>
      <w:sz w:val="14"/>
      <w:lang w:bidi="ar-SA"/>
    </w:rPr>
  </w:style>
  <w:style w:type="paragraph" w:customStyle="1" w:styleId="Label">
    <w:name w:val="Label"/>
    <w:rsid w:val="005D1AD8"/>
    <w:pPr>
      <w:spacing w:after="0" w:line="240" w:lineRule="auto"/>
    </w:pPr>
    <w:rPr>
      <w:rFonts w:ascii="Arial" w:eastAsia="Times New Roman" w:hAnsi="Arial" w:cs="Times New Roman"/>
      <w:b/>
      <w:bCs/>
      <w:smallCaps/>
      <w:lang w:bidi="ar-SA"/>
    </w:rPr>
  </w:style>
  <w:style w:type="paragraph" w:customStyle="1" w:styleId="MeetingInfo">
    <w:name w:val="Meeting Info"/>
    <w:rsid w:val="005D1AD8"/>
    <w:pPr>
      <w:spacing w:after="0" w:line="232" w:lineRule="auto"/>
    </w:pPr>
    <w:rPr>
      <w:rFonts w:ascii="Book Antiqua" w:eastAsia="Times New Roman" w:hAnsi="Book Antiqua" w:cs="Times New Roman"/>
      <w:lang w:bidi="ar-SA"/>
    </w:rPr>
  </w:style>
  <w:style w:type="table" w:styleId="TableGrid">
    <w:name w:val="Table Grid"/>
    <w:basedOn w:val="TableNormal"/>
    <w:uiPriority w:val="39"/>
    <w:rsid w:val="005D1AD8"/>
    <w:pPr>
      <w:spacing w:after="0" w:line="240" w:lineRule="auto"/>
    </w:pPr>
    <w:rPr>
      <w:szCs w:val="22"/>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A05EE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47"/>
    </w:rPr>
  </w:style>
  <w:style w:type="character" w:customStyle="1" w:styleId="TitleChar">
    <w:name w:val="Title Char"/>
    <w:basedOn w:val="DefaultParagraphFont"/>
    <w:link w:val="Title"/>
    <w:uiPriority w:val="10"/>
    <w:rsid w:val="00A05EEA"/>
    <w:rPr>
      <w:rFonts w:asciiTheme="majorHAnsi" w:eastAsiaTheme="majorEastAsia" w:hAnsiTheme="majorHAnsi" w:cstheme="majorBidi"/>
      <w:color w:val="17365D" w:themeColor="text2" w:themeShade="BF"/>
      <w:spacing w:val="5"/>
      <w:kern w:val="28"/>
      <w:sz w:val="52"/>
      <w:szCs w:val="47"/>
    </w:rPr>
  </w:style>
  <w:style w:type="paragraph" w:styleId="NoSpacing">
    <w:name w:val="No Spacing"/>
    <w:uiPriority w:val="1"/>
    <w:qFormat/>
    <w:rsid w:val="00A822C0"/>
    <w:pPr>
      <w:spacing w:after="0" w:line="240" w:lineRule="auto"/>
    </w:pPr>
  </w:style>
  <w:style w:type="character" w:customStyle="1" w:styleId="Heading2Char">
    <w:name w:val="Heading 2 Char"/>
    <w:basedOn w:val="DefaultParagraphFont"/>
    <w:link w:val="Heading2"/>
    <w:uiPriority w:val="9"/>
    <w:rsid w:val="000C7D2D"/>
    <w:rPr>
      <w:rFonts w:asciiTheme="majorHAnsi" w:eastAsiaTheme="majorEastAsia" w:hAnsiTheme="majorHAnsi" w:cstheme="majorBidi"/>
      <w:b/>
      <w:bCs/>
      <w:color w:val="4F81BD" w:themeColor="accent1"/>
      <w:sz w:val="26"/>
      <w:szCs w:val="23"/>
    </w:rPr>
  </w:style>
  <w:style w:type="character" w:customStyle="1" w:styleId="Heading1Char">
    <w:name w:val="Heading 1 Char"/>
    <w:basedOn w:val="DefaultParagraphFont"/>
    <w:link w:val="Heading1"/>
    <w:uiPriority w:val="9"/>
    <w:rsid w:val="0082586E"/>
    <w:rPr>
      <w:rFonts w:asciiTheme="majorHAnsi" w:eastAsiaTheme="majorEastAsia" w:hAnsiTheme="majorHAnsi" w:cstheme="majorBidi"/>
      <w:b/>
      <w:bCs/>
      <w:color w:val="365F91" w:themeColor="accent1" w:themeShade="BF"/>
      <w:sz w:val="28"/>
      <w:szCs w:val="25"/>
    </w:rPr>
  </w:style>
  <w:style w:type="character" w:customStyle="1" w:styleId="Heading3Char">
    <w:name w:val="Heading 3 Char"/>
    <w:basedOn w:val="DefaultParagraphFont"/>
    <w:link w:val="Heading3"/>
    <w:uiPriority w:val="9"/>
    <w:semiHidden/>
    <w:rsid w:val="007549E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7549E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7549E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7549E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7549E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7549EF"/>
    <w:rPr>
      <w:rFonts w:asciiTheme="majorHAnsi" w:eastAsiaTheme="majorEastAsia" w:hAnsiTheme="majorHAnsi" w:cstheme="majorBidi"/>
      <w:color w:val="404040" w:themeColor="text1" w:themeTint="BF"/>
      <w:sz w:val="20"/>
      <w:szCs w:val="18"/>
    </w:rPr>
  </w:style>
  <w:style w:type="character" w:customStyle="1" w:styleId="Heading9Char">
    <w:name w:val="Heading 9 Char"/>
    <w:basedOn w:val="DefaultParagraphFont"/>
    <w:link w:val="Heading9"/>
    <w:uiPriority w:val="9"/>
    <w:semiHidden/>
    <w:rsid w:val="007549EF"/>
    <w:rPr>
      <w:rFonts w:asciiTheme="majorHAnsi" w:eastAsiaTheme="majorEastAsia" w:hAnsiTheme="majorHAnsi" w:cstheme="majorBidi"/>
      <w:i/>
      <w:iCs/>
      <w:color w:val="404040" w:themeColor="text1" w:themeTint="BF"/>
      <w:sz w:val="20"/>
      <w:szCs w:val="18"/>
    </w:rPr>
  </w:style>
  <w:style w:type="paragraph" w:styleId="Caption">
    <w:name w:val="caption"/>
    <w:basedOn w:val="Normal"/>
    <w:next w:val="Normal"/>
    <w:uiPriority w:val="35"/>
    <w:unhideWhenUsed/>
    <w:qFormat/>
    <w:rsid w:val="00CC2F98"/>
    <w:pPr>
      <w:spacing w:line="240" w:lineRule="auto"/>
    </w:pPr>
    <w:rPr>
      <w:b/>
      <w:bCs/>
      <w:color w:val="4F81BD" w:themeColor="accent1"/>
      <w:sz w:val="18"/>
      <w:szCs w:val="16"/>
    </w:rPr>
  </w:style>
  <w:style w:type="character" w:styleId="Hyperlink">
    <w:name w:val="Hyperlink"/>
    <w:basedOn w:val="DefaultParagraphFont"/>
    <w:uiPriority w:val="99"/>
    <w:unhideWhenUsed/>
    <w:rsid w:val="0029016F"/>
    <w:rPr>
      <w:color w:val="0000FF" w:themeColor="hyperlink"/>
      <w:u w:val="single"/>
    </w:rPr>
  </w:style>
  <w:style w:type="paragraph" w:styleId="NormalWeb">
    <w:name w:val="Normal (Web)"/>
    <w:basedOn w:val="Normal"/>
    <w:uiPriority w:val="99"/>
    <w:semiHidden/>
    <w:unhideWhenUsed/>
    <w:rsid w:val="00250CE2"/>
    <w:pPr>
      <w:spacing w:before="100" w:beforeAutospacing="1" w:after="100" w:afterAutospacing="1" w:line="240" w:lineRule="auto"/>
    </w:pPr>
    <w:rPr>
      <w:rFonts w:ascii="Times New Roman" w:eastAsia="Times New Roman" w:hAnsi="Times New Roman" w:cs="Times New Roman"/>
      <w:sz w:val="24"/>
      <w:szCs w:val="24"/>
    </w:rPr>
  </w:style>
  <w:style w:type="paragraph" w:styleId="TOCHeading">
    <w:name w:val="TOC Heading"/>
    <w:basedOn w:val="Heading1"/>
    <w:next w:val="Normal"/>
    <w:uiPriority w:val="39"/>
    <w:semiHidden/>
    <w:unhideWhenUsed/>
    <w:qFormat/>
    <w:rsid w:val="00DF254C"/>
    <w:pPr>
      <w:outlineLvl w:val="9"/>
    </w:pPr>
    <w:rPr>
      <w:szCs w:val="28"/>
      <w:lang w:eastAsia="ja-JP" w:bidi="ar-SA"/>
    </w:rPr>
  </w:style>
  <w:style w:type="paragraph" w:styleId="TOC1">
    <w:name w:val="toc 1"/>
    <w:basedOn w:val="Normal"/>
    <w:next w:val="Normal"/>
    <w:autoRedefine/>
    <w:uiPriority w:val="39"/>
    <w:unhideWhenUsed/>
    <w:rsid w:val="00DF254C"/>
    <w:pPr>
      <w:spacing w:after="100"/>
    </w:pPr>
  </w:style>
  <w:style w:type="paragraph" w:styleId="TOC2">
    <w:name w:val="toc 2"/>
    <w:basedOn w:val="Normal"/>
    <w:next w:val="Normal"/>
    <w:autoRedefine/>
    <w:uiPriority w:val="39"/>
    <w:unhideWhenUsed/>
    <w:rsid w:val="00DF254C"/>
    <w:pPr>
      <w:spacing w:after="100"/>
      <w:ind w:left="220"/>
    </w:pPr>
  </w:style>
  <w:style w:type="paragraph" w:styleId="ListParagraph">
    <w:name w:val="List Paragraph"/>
    <w:basedOn w:val="Normal"/>
    <w:uiPriority w:val="34"/>
    <w:qFormat/>
    <w:rsid w:val="00DF254C"/>
    <w:pPr>
      <w:ind w:left="720"/>
      <w:contextualSpacing/>
    </w:pPr>
  </w:style>
  <w:style w:type="paragraph" w:styleId="Footer">
    <w:name w:val="footer"/>
    <w:basedOn w:val="Normal"/>
    <w:link w:val="FooterChar"/>
    <w:uiPriority w:val="99"/>
    <w:unhideWhenUsed/>
    <w:rsid w:val="001A58CA"/>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58C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6164550">
      <w:bodyDiv w:val="1"/>
      <w:marLeft w:val="0"/>
      <w:marRight w:val="0"/>
      <w:marTop w:val="0"/>
      <w:marBottom w:val="0"/>
      <w:divBdr>
        <w:top w:val="none" w:sz="0" w:space="0" w:color="auto"/>
        <w:left w:val="none" w:sz="0" w:space="0" w:color="auto"/>
        <w:bottom w:val="none" w:sz="0" w:space="0" w:color="auto"/>
        <w:right w:val="none" w:sz="0" w:space="0" w:color="auto"/>
      </w:divBdr>
    </w:div>
    <w:div w:id="1069111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databridgemarketresearch.com/reports/global-automotive-heating-ventilation-and-air-conditioning-market" TargetMode="External"/><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831D99-17C1-4ABA-AA27-430AE26998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1406</Words>
  <Characters>8018</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Company Name</Company>
  <LinksUpToDate>false</LinksUpToDate>
  <CharactersWithSpaces>9406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raj</dc:creator>
  <cp:lastModifiedBy>Hassen Awad</cp:lastModifiedBy>
  <cp:revision>5</cp:revision>
  <dcterms:created xsi:type="dcterms:W3CDTF">2022-10-27T03:17:00Z</dcterms:created>
  <dcterms:modified xsi:type="dcterms:W3CDTF">2022-11-29T22:38:00Z</dcterms:modified>
</cp:coreProperties>
</file>